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A54D3E" w:rsidRDefault="001256A4" w:rsidP="00E86C73">
      <w:pPr>
        <w:keepNext/>
        <w:widowControl/>
        <w:autoSpaceDE/>
        <w:autoSpaceDN/>
        <w:adjustRightInd/>
        <w:jc w:val="center"/>
        <w:outlineLvl w:val="2"/>
        <w:rPr>
          <w:b/>
          <w:bCs/>
          <w:sz w:val="24"/>
          <w:szCs w:val="24"/>
          <w:lang w:bidi="lo-LA"/>
        </w:rPr>
      </w:pPr>
      <w:r w:rsidRPr="00A54D3E">
        <w:rPr>
          <w:b/>
          <w:bCs/>
          <w:noProof/>
          <w:sz w:val="24"/>
          <w:szCs w:val="24"/>
          <w:lang w:bidi="lo-LA"/>
        </w:rPr>
        <w:drawing>
          <wp:inline distT="0" distB="0" distL="0" distR="0" wp14:anchorId="3031272B" wp14:editId="25E43D2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7777777" w:rsidR="00024D96" w:rsidRPr="00A54D3E" w:rsidRDefault="00024D96" w:rsidP="00E86C73">
      <w:pPr>
        <w:jc w:val="center"/>
        <w:rPr>
          <w:b/>
          <w:sz w:val="24"/>
          <w:szCs w:val="24"/>
        </w:rPr>
      </w:pPr>
    </w:p>
    <w:p w14:paraId="44DF73B2" w14:textId="7B1EB232" w:rsidR="00F84611" w:rsidRPr="00A54D3E" w:rsidRDefault="00F84611" w:rsidP="00E86C73">
      <w:pPr>
        <w:jc w:val="center"/>
        <w:rPr>
          <w:b/>
          <w:sz w:val="24"/>
          <w:szCs w:val="24"/>
        </w:rPr>
      </w:pPr>
      <w:r w:rsidRPr="00A54D3E">
        <w:rPr>
          <w:b/>
          <w:sz w:val="24"/>
          <w:szCs w:val="24"/>
        </w:rPr>
        <w:t>NERINGOS SAVIVALDYBĖS TARYBOS</w:t>
      </w:r>
    </w:p>
    <w:p w14:paraId="4B663B4C" w14:textId="441BC826" w:rsidR="00F84611" w:rsidRPr="00A54D3E" w:rsidRDefault="00F84611" w:rsidP="00E86C73">
      <w:pPr>
        <w:jc w:val="center"/>
        <w:rPr>
          <w:b/>
          <w:sz w:val="24"/>
          <w:szCs w:val="24"/>
        </w:rPr>
      </w:pPr>
      <w:r w:rsidRPr="00A54D3E">
        <w:rPr>
          <w:b/>
          <w:sz w:val="24"/>
          <w:szCs w:val="24"/>
        </w:rPr>
        <w:t>BIUDŽETO, FINANSŲ IR ŪKIO VALDYMO KOMITET</w:t>
      </w:r>
      <w:r w:rsidR="00024D96" w:rsidRPr="00A54D3E">
        <w:rPr>
          <w:b/>
          <w:sz w:val="24"/>
          <w:szCs w:val="24"/>
        </w:rPr>
        <w:t>O</w:t>
      </w:r>
    </w:p>
    <w:p w14:paraId="3484790C" w14:textId="77777777" w:rsidR="00024D96" w:rsidRPr="00A54D3E" w:rsidRDefault="00024D96" w:rsidP="00E86C73">
      <w:pPr>
        <w:jc w:val="center"/>
        <w:rPr>
          <w:b/>
          <w:sz w:val="24"/>
          <w:szCs w:val="24"/>
        </w:rPr>
      </w:pPr>
    </w:p>
    <w:p w14:paraId="15FC0D5A" w14:textId="45017288" w:rsidR="00F84611" w:rsidRPr="00A54D3E" w:rsidRDefault="00F84611" w:rsidP="00E86C73">
      <w:pPr>
        <w:jc w:val="center"/>
        <w:rPr>
          <w:b/>
          <w:sz w:val="24"/>
          <w:szCs w:val="24"/>
        </w:rPr>
      </w:pPr>
      <w:r w:rsidRPr="00A54D3E">
        <w:rPr>
          <w:b/>
          <w:sz w:val="24"/>
          <w:szCs w:val="24"/>
        </w:rPr>
        <w:t>POSĖDŽIO PROTOKOLAS</w:t>
      </w:r>
    </w:p>
    <w:p w14:paraId="6455737E" w14:textId="77777777" w:rsidR="001256A4" w:rsidRPr="00A54D3E" w:rsidRDefault="001256A4" w:rsidP="00E86C73">
      <w:pPr>
        <w:rPr>
          <w:b/>
          <w:sz w:val="24"/>
          <w:szCs w:val="24"/>
        </w:rPr>
      </w:pPr>
    </w:p>
    <w:p w14:paraId="3D3C91AC" w14:textId="265EA13E" w:rsidR="001256A4" w:rsidRPr="00A54D3E" w:rsidRDefault="001256A4" w:rsidP="00E86C73">
      <w:pPr>
        <w:jc w:val="center"/>
        <w:rPr>
          <w:sz w:val="24"/>
          <w:szCs w:val="24"/>
        </w:rPr>
      </w:pPr>
      <w:r w:rsidRPr="00A54D3E">
        <w:rPr>
          <w:sz w:val="24"/>
          <w:szCs w:val="24"/>
        </w:rPr>
        <w:t>2025-0</w:t>
      </w:r>
      <w:r w:rsidR="00DE6C49" w:rsidRPr="00A54D3E">
        <w:rPr>
          <w:sz w:val="24"/>
          <w:szCs w:val="24"/>
        </w:rPr>
        <w:t>6</w:t>
      </w:r>
      <w:r w:rsidRPr="00A54D3E">
        <w:rPr>
          <w:sz w:val="24"/>
          <w:szCs w:val="24"/>
        </w:rPr>
        <w:t>-</w:t>
      </w:r>
      <w:r w:rsidR="00DE6C49" w:rsidRPr="00A54D3E">
        <w:rPr>
          <w:sz w:val="24"/>
          <w:szCs w:val="24"/>
        </w:rPr>
        <w:t>18</w:t>
      </w:r>
      <w:r w:rsidR="00B034A8" w:rsidRPr="00A54D3E">
        <w:rPr>
          <w:sz w:val="24"/>
          <w:szCs w:val="24"/>
        </w:rPr>
        <w:t xml:space="preserve">  </w:t>
      </w:r>
      <w:r w:rsidRPr="00A54D3E">
        <w:rPr>
          <w:sz w:val="24"/>
          <w:szCs w:val="24"/>
        </w:rPr>
        <w:t>Nr. T-</w:t>
      </w:r>
      <w:r w:rsidR="00DE6C49" w:rsidRPr="00A54D3E">
        <w:rPr>
          <w:sz w:val="24"/>
          <w:szCs w:val="24"/>
        </w:rPr>
        <w:t>19</w:t>
      </w:r>
    </w:p>
    <w:p w14:paraId="499C2DE6" w14:textId="476CEF08" w:rsidR="001256A4" w:rsidRPr="00A54D3E" w:rsidRDefault="001256A4" w:rsidP="00E86C73">
      <w:pPr>
        <w:jc w:val="center"/>
        <w:rPr>
          <w:sz w:val="24"/>
          <w:szCs w:val="24"/>
        </w:rPr>
      </w:pPr>
      <w:r w:rsidRPr="00A54D3E">
        <w:rPr>
          <w:sz w:val="24"/>
          <w:szCs w:val="24"/>
        </w:rPr>
        <w:t>Neringa</w:t>
      </w:r>
    </w:p>
    <w:p w14:paraId="2E5B68A8" w14:textId="77777777" w:rsidR="001256A4" w:rsidRPr="00A54D3E" w:rsidRDefault="001256A4" w:rsidP="00E86C73">
      <w:pPr>
        <w:ind w:firstLine="567"/>
        <w:jc w:val="both"/>
        <w:rPr>
          <w:sz w:val="24"/>
          <w:szCs w:val="24"/>
        </w:rPr>
      </w:pPr>
    </w:p>
    <w:p w14:paraId="330A42D1" w14:textId="5971E646" w:rsidR="00825412" w:rsidRPr="00A54D3E" w:rsidRDefault="00825412" w:rsidP="00E86C73">
      <w:pPr>
        <w:ind w:firstLine="567"/>
        <w:jc w:val="both"/>
        <w:rPr>
          <w:sz w:val="24"/>
          <w:szCs w:val="24"/>
        </w:rPr>
      </w:pPr>
      <w:r w:rsidRPr="00A54D3E">
        <w:rPr>
          <w:sz w:val="24"/>
          <w:szCs w:val="24"/>
        </w:rPr>
        <w:t xml:space="preserve">Posėdis vyko: </w:t>
      </w:r>
      <w:r w:rsidR="00D74237" w:rsidRPr="00A54D3E">
        <w:rPr>
          <w:sz w:val="24"/>
          <w:szCs w:val="24"/>
        </w:rPr>
        <w:t>I dalis</w:t>
      </w:r>
      <w:r w:rsidR="003F5A7D" w:rsidRPr="00A54D3E">
        <w:rPr>
          <w:sz w:val="24"/>
          <w:szCs w:val="24"/>
        </w:rPr>
        <w:t>,</w:t>
      </w:r>
      <w:r w:rsidR="00D74237" w:rsidRPr="00A54D3E">
        <w:rPr>
          <w:sz w:val="24"/>
          <w:szCs w:val="24"/>
        </w:rPr>
        <w:t xml:space="preserve"> </w:t>
      </w:r>
      <w:r w:rsidRPr="00A54D3E">
        <w:rPr>
          <w:sz w:val="24"/>
          <w:szCs w:val="24"/>
        </w:rPr>
        <w:t>9.00 val. –</w:t>
      </w:r>
      <w:r w:rsidR="00514563" w:rsidRPr="00A54D3E">
        <w:rPr>
          <w:sz w:val="24"/>
          <w:szCs w:val="24"/>
        </w:rPr>
        <w:t xml:space="preserve"> </w:t>
      </w:r>
      <w:r w:rsidR="009C0895" w:rsidRPr="00A54D3E">
        <w:rPr>
          <w:sz w:val="24"/>
          <w:szCs w:val="24"/>
        </w:rPr>
        <w:t>1</w:t>
      </w:r>
      <w:r w:rsidR="00D74237" w:rsidRPr="00A54D3E">
        <w:rPr>
          <w:sz w:val="24"/>
          <w:szCs w:val="24"/>
        </w:rPr>
        <w:t>2</w:t>
      </w:r>
      <w:r w:rsidR="00195EDE" w:rsidRPr="00A54D3E">
        <w:rPr>
          <w:sz w:val="24"/>
          <w:szCs w:val="24"/>
        </w:rPr>
        <w:t>.</w:t>
      </w:r>
      <w:r w:rsidR="00D74237" w:rsidRPr="00A54D3E">
        <w:rPr>
          <w:sz w:val="24"/>
          <w:szCs w:val="24"/>
        </w:rPr>
        <w:t>4</w:t>
      </w:r>
      <w:r w:rsidR="00195EDE" w:rsidRPr="00A54D3E">
        <w:rPr>
          <w:sz w:val="24"/>
          <w:szCs w:val="24"/>
        </w:rPr>
        <w:t>0</w:t>
      </w:r>
      <w:r w:rsidRPr="00A54D3E">
        <w:rPr>
          <w:sz w:val="24"/>
          <w:szCs w:val="24"/>
        </w:rPr>
        <w:t xml:space="preserve"> val. </w:t>
      </w:r>
      <w:r w:rsidR="00D74237" w:rsidRPr="00A54D3E">
        <w:rPr>
          <w:sz w:val="24"/>
          <w:szCs w:val="24"/>
        </w:rPr>
        <w:t xml:space="preserve">ir II dalis, 13.00 – </w:t>
      </w:r>
      <w:r w:rsidR="00D74237" w:rsidRPr="00F37613">
        <w:rPr>
          <w:sz w:val="24"/>
          <w:szCs w:val="24"/>
        </w:rPr>
        <w:t>1</w:t>
      </w:r>
      <w:r w:rsidR="000F4F5F" w:rsidRPr="00F37613">
        <w:rPr>
          <w:sz w:val="24"/>
          <w:szCs w:val="24"/>
        </w:rPr>
        <w:t>8</w:t>
      </w:r>
      <w:r w:rsidR="00D74237" w:rsidRPr="00F37613">
        <w:rPr>
          <w:sz w:val="24"/>
          <w:szCs w:val="24"/>
        </w:rPr>
        <w:t>.</w:t>
      </w:r>
      <w:r w:rsidR="000F4F5F" w:rsidRPr="00F37613">
        <w:rPr>
          <w:sz w:val="24"/>
          <w:szCs w:val="24"/>
        </w:rPr>
        <w:t>5</w:t>
      </w:r>
      <w:r w:rsidR="00D74237" w:rsidRPr="00F37613">
        <w:rPr>
          <w:sz w:val="24"/>
          <w:szCs w:val="24"/>
        </w:rPr>
        <w:t>0 val.</w:t>
      </w:r>
      <w:r w:rsidR="00D74237" w:rsidRPr="00A54D3E">
        <w:rPr>
          <w:sz w:val="24"/>
          <w:szCs w:val="24"/>
        </w:rPr>
        <w:t xml:space="preserve"> </w:t>
      </w:r>
    </w:p>
    <w:p w14:paraId="2BB22192" w14:textId="77777777" w:rsidR="00825412" w:rsidRPr="00A54D3E" w:rsidRDefault="00825412" w:rsidP="00E86C73">
      <w:pPr>
        <w:ind w:firstLine="567"/>
        <w:jc w:val="both"/>
        <w:rPr>
          <w:sz w:val="24"/>
          <w:szCs w:val="24"/>
        </w:rPr>
      </w:pPr>
      <w:r w:rsidRPr="00A54D3E">
        <w:rPr>
          <w:sz w:val="24"/>
          <w:szCs w:val="24"/>
        </w:rPr>
        <w:t xml:space="preserve">Posėdžio pirmininkas – Neringos savivaldybės tarybos Biudžeto, </w:t>
      </w:r>
      <w:bookmarkStart w:id="0" w:name="_Hlk143846771"/>
      <w:r w:rsidRPr="00A54D3E">
        <w:rPr>
          <w:sz w:val="24"/>
          <w:szCs w:val="24"/>
        </w:rPr>
        <w:t xml:space="preserve">finansų ir ūkio valdymo </w:t>
      </w:r>
      <w:bookmarkEnd w:id="0"/>
      <w:r w:rsidRPr="00A54D3E">
        <w:rPr>
          <w:sz w:val="24"/>
          <w:szCs w:val="24"/>
        </w:rPr>
        <w:t>komiteto pirmininkas Arūnas Burkšas.</w:t>
      </w:r>
    </w:p>
    <w:p w14:paraId="6BBEA91D" w14:textId="43B11265" w:rsidR="00825412" w:rsidRPr="00A54D3E" w:rsidRDefault="00825412" w:rsidP="00E86C73">
      <w:pPr>
        <w:ind w:firstLine="567"/>
        <w:jc w:val="both"/>
        <w:rPr>
          <w:sz w:val="24"/>
          <w:szCs w:val="24"/>
        </w:rPr>
      </w:pPr>
      <w:r w:rsidRPr="00A54D3E">
        <w:rPr>
          <w:sz w:val="24"/>
          <w:szCs w:val="24"/>
        </w:rPr>
        <w:t xml:space="preserve">Posėdžio sekretorė – </w:t>
      </w:r>
      <w:r w:rsidR="00024D96" w:rsidRPr="00A54D3E">
        <w:rPr>
          <w:sz w:val="24"/>
          <w:szCs w:val="24"/>
        </w:rPr>
        <w:t>Ignė Kriščiūnaitė</w:t>
      </w:r>
      <w:r w:rsidRPr="00A54D3E">
        <w:rPr>
          <w:sz w:val="24"/>
          <w:szCs w:val="24"/>
        </w:rPr>
        <w:t xml:space="preserve">, </w:t>
      </w:r>
      <w:bookmarkStart w:id="1" w:name="_Hlk16146405"/>
      <w:r w:rsidRPr="00A54D3E">
        <w:rPr>
          <w:sz w:val="24"/>
          <w:szCs w:val="24"/>
        </w:rPr>
        <w:t xml:space="preserve">Neringos savivaldybės </w:t>
      </w:r>
      <w:bookmarkEnd w:id="1"/>
      <w:r w:rsidR="00024D96" w:rsidRPr="00A54D3E">
        <w:rPr>
          <w:sz w:val="24"/>
          <w:szCs w:val="24"/>
        </w:rPr>
        <w:t xml:space="preserve">tarybos posėdžių sekretorė. </w:t>
      </w:r>
    </w:p>
    <w:p w14:paraId="0C6ABDE4" w14:textId="7813D89A" w:rsidR="00825412" w:rsidRPr="00A54D3E" w:rsidRDefault="00825412" w:rsidP="00E86C73">
      <w:pPr>
        <w:ind w:firstLine="567"/>
        <w:jc w:val="both"/>
        <w:rPr>
          <w:sz w:val="24"/>
          <w:szCs w:val="24"/>
        </w:rPr>
      </w:pPr>
      <w:r w:rsidRPr="00A54D3E">
        <w:rPr>
          <w:sz w:val="24"/>
          <w:szCs w:val="24"/>
        </w:rPr>
        <w:t>Posėdyje</w:t>
      </w:r>
      <w:r w:rsidR="00196D26" w:rsidRPr="00A54D3E">
        <w:rPr>
          <w:sz w:val="24"/>
          <w:szCs w:val="24"/>
        </w:rPr>
        <w:t xml:space="preserve"> (I ir II dalyje) </w:t>
      </w:r>
      <w:r w:rsidRPr="00A54D3E">
        <w:rPr>
          <w:sz w:val="24"/>
          <w:szCs w:val="24"/>
        </w:rPr>
        <w:t xml:space="preserve">dalyvavo </w:t>
      </w:r>
      <w:bookmarkStart w:id="2" w:name="_Hlk17116031"/>
      <w:r w:rsidRPr="00A54D3E">
        <w:rPr>
          <w:sz w:val="24"/>
          <w:szCs w:val="24"/>
        </w:rPr>
        <w:t xml:space="preserve">Neringos savivaldybės tarybos Biudžeto, finansų ir ūkio valdymo komiteto </w:t>
      </w:r>
      <w:bookmarkEnd w:id="2"/>
      <w:r w:rsidRPr="00A54D3E">
        <w:rPr>
          <w:sz w:val="24"/>
          <w:szCs w:val="24"/>
        </w:rPr>
        <w:t>nariai:</w:t>
      </w:r>
      <w:bookmarkStart w:id="3" w:name="_Hlk17447861"/>
      <w:r w:rsidRPr="00A54D3E">
        <w:rPr>
          <w:sz w:val="24"/>
          <w:szCs w:val="24"/>
        </w:rPr>
        <w:t xml:space="preserve"> </w:t>
      </w:r>
      <w:bookmarkEnd w:id="3"/>
      <w:r w:rsidR="00024D96" w:rsidRPr="00A54D3E">
        <w:rPr>
          <w:sz w:val="24"/>
          <w:szCs w:val="24"/>
        </w:rPr>
        <w:t>Sandra Berletaitė, Mindaugas Vaitonis, Arvydas Mockus, Algirdas Kurtinaitis, Agnė Jenčauskienė, Matas Lasauskas</w:t>
      </w:r>
      <w:r w:rsidR="00514563" w:rsidRPr="00A54D3E">
        <w:rPr>
          <w:sz w:val="24"/>
          <w:szCs w:val="24"/>
        </w:rPr>
        <w:t>, Vaidas Venckus</w:t>
      </w:r>
      <w:r w:rsidR="00195EDE" w:rsidRPr="00A54D3E">
        <w:rPr>
          <w:sz w:val="24"/>
          <w:szCs w:val="24"/>
        </w:rPr>
        <w:t xml:space="preserve">, </w:t>
      </w:r>
      <w:r w:rsidR="00024D96" w:rsidRPr="00A54D3E">
        <w:rPr>
          <w:sz w:val="24"/>
          <w:szCs w:val="24"/>
        </w:rPr>
        <w:t>Zigmantas Raudys, Diana Starkutė-Kriukovė.</w:t>
      </w:r>
    </w:p>
    <w:p w14:paraId="4FD91A18" w14:textId="7F3596B9" w:rsidR="000541E7" w:rsidRPr="00A54D3E" w:rsidRDefault="008631BB" w:rsidP="00E86C73">
      <w:pPr>
        <w:ind w:firstLine="567"/>
        <w:jc w:val="both"/>
        <w:rPr>
          <w:sz w:val="24"/>
          <w:szCs w:val="24"/>
        </w:rPr>
      </w:pPr>
      <w:r w:rsidRPr="00A54D3E">
        <w:rPr>
          <w:sz w:val="24"/>
          <w:szCs w:val="24"/>
        </w:rPr>
        <w:t>Posėdyje</w:t>
      </w:r>
      <w:r w:rsidR="00196D26" w:rsidRPr="00A54D3E">
        <w:rPr>
          <w:sz w:val="24"/>
          <w:szCs w:val="24"/>
        </w:rPr>
        <w:t xml:space="preserve"> (I ir II dalyje)</w:t>
      </w:r>
      <w:r w:rsidRPr="00A54D3E">
        <w:rPr>
          <w:sz w:val="24"/>
          <w:szCs w:val="24"/>
        </w:rPr>
        <w:t xml:space="preserve"> </w:t>
      </w:r>
      <w:r w:rsidR="002013CE">
        <w:rPr>
          <w:sz w:val="24"/>
          <w:szCs w:val="24"/>
        </w:rPr>
        <w:t>ne</w:t>
      </w:r>
      <w:r w:rsidRPr="00A54D3E">
        <w:rPr>
          <w:sz w:val="24"/>
          <w:szCs w:val="24"/>
        </w:rPr>
        <w:t>dalyvavo Neringos savivaldybės tarybos Biudžeto, finansų ir ūkio valdymo komiteto narys Dovydas Mikelis.</w:t>
      </w:r>
    </w:p>
    <w:p w14:paraId="47A4869B" w14:textId="593C517C" w:rsidR="00196D26" w:rsidRPr="00A54D3E" w:rsidRDefault="00196D26" w:rsidP="00E86C73">
      <w:pPr>
        <w:ind w:firstLine="567"/>
        <w:jc w:val="both"/>
        <w:rPr>
          <w:sz w:val="24"/>
          <w:szCs w:val="24"/>
        </w:rPr>
      </w:pPr>
      <w:r w:rsidRPr="00A54D3E">
        <w:rPr>
          <w:sz w:val="24"/>
          <w:szCs w:val="24"/>
        </w:rPr>
        <w:t xml:space="preserve">Posėdyje (I dalyje) taip pat dalyvavo: Neringos savivaldybės vicemeras Narūnas Lendraitis, Neringos savivaldybės vicemeras Sigitas Šveikauskas, Neringos savivaldybės administracijos direktorius Egidijus Šakalys, </w:t>
      </w:r>
      <w:r w:rsidR="000541E7" w:rsidRPr="00A54D3E">
        <w:rPr>
          <w:sz w:val="24"/>
          <w:szCs w:val="24"/>
        </w:rPr>
        <w:t xml:space="preserve">Valstybinių miškų urėdijos </w:t>
      </w:r>
      <w:r w:rsidR="000541E7" w:rsidRPr="00A54D3E">
        <w:rPr>
          <w:rFonts w:eastAsia="Calibri"/>
          <w:sz w:val="24"/>
          <w:szCs w:val="24"/>
          <w:lang w:eastAsia="en-US"/>
        </w:rPr>
        <w:t>Kretingos regioninio padalinio vadovas</w:t>
      </w:r>
      <w:r w:rsidR="000541E7" w:rsidRPr="00A54D3E">
        <w:rPr>
          <w:rFonts w:eastAsia="Calibri"/>
          <w:b/>
          <w:bCs/>
          <w:sz w:val="24"/>
          <w:szCs w:val="24"/>
          <w:lang w:eastAsia="en-US"/>
        </w:rPr>
        <w:t xml:space="preserve"> </w:t>
      </w:r>
      <w:r w:rsidR="000541E7" w:rsidRPr="00A54D3E">
        <w:rPr>
          <w:rFonts w:eastAsia="Calibri"/>
          <w:sz w:val="24"/>
          <w:szCs w:val="24"/>
          <w:lang w:eastAsia="en-US"/>
        </w:rPr>
        <w:t>Tomas Zaleckis,</w:t>
      </w:r>
      <w:r w:rsidR="000541E7" w:rsidRPr="00A54D3E">
        <w:rPr>
          <w:rFonts w:eastAsia="Calibri"/>
          <w:b/>
          <w:bCs/>
          <w:sz w:val="24"/>
          <w:szCs w:val="24"/>
          <w:lang w:eastAsia="en-US"/>
        </w:rPr>
        <w:t xml:space="preserve"> </w:t>
      </w:r>
      <w:r w:rsidRPr="00A54D3E">
        <w:rPr>
          <w:sz w:val="24"/>
          <w:szCs w:val="24"/>
        </w:rPr>
        <w:t>BĮ „Pasl</w:t>
      </w:r>
      <w:r w:rsidR="003E3161" w:rsidRPr="00A54D3E">
        <w:rPr>
          <w:sz w:val="24"/>
          <w:szCs w:val="24"/>
        </w:rPr>
        <w:t>a</w:t>
      </w:r>
      <w:r w:rsidRPr="00A54D3E">
        <w:rPr>
          <w:sz w:val="24"/>
          <w:szCs w:val="24"/>
        </w:rPr>
        <w:t>ugos Neringai“ direktorius Laimonas Žemai</w:t>
      </w:r>
      <w:r w:rsidR="003E3161" w:rsidRPr="00F37613">
        <w:rPr>
          <w:sz w:val="24"/>
          <w:szCs w:val="24"/>
        </w:rPr>
        <w:t>tis</w:t>
      </w:r>
      <w:r w:rsidRPr="00F37613">
        <w:rPr>
          <w:sz w:val="24"/>
          <w:szCs w:val="24"/>
        </w:rPr>
        <w:t xml:space="preserve">, </w:t>
      </w:r>
      <w:r w:rsidR="00876BA6" w:rsidRPr="00F37613">
        <w:rPr>
          <w:sz w:val="24"/>
          <w:szCs w:val="24"/>
        </w:rPr>
        <w:t xml:space="preserve">BĮ „Paslaugos Neringai“ ugnegesių ir gelbėtojų vadovas Gintaras Kuprys, </w:t>
      </w:r>
      <w:r w:rsidRPr="00F37613">
        <w:rPr>
          <w:sz w:val="24"/>
          <w:szCs w:val="24"/>
        </w:rPr>
        <w:t>Kuršių</w:t>
      </w:r>
      <w:r w:rsidRPr="00A54D3E">
        <w:rPr>
          <w:sz w:val="24"/>
          <w:szCs w:val="24"/>
        </w:rPr>
        <w:t xml:space="preserve"> nerijos nacionalinio parko</w:t>
      </w:r>
      <w:r w:rsidR="000541E7" w:rsidRPr="00A54D3E">
        <w:rPr>
          <w:sz w:val="24"/>
          <w:szCs w:val="24"/>
        </w:rPr>
        <w:t xml:space="preserve"> direkcijos Bendrųjų reikalų skyriaus vedėjas Petras Jenčauskas.</w:t>
      </w:r>
    </w:p>
    <w:p w14:paraId="0956E7FA" w14:textId="1A35DC61" w:rsidR="00AA6382" w:rsidRPr="00A54D3E" w:rsidRDefault="008631BB" w:rsidP="00E86C73">
      <w:pPr>
        <w:ind w:firstLine="567"/>
        <w:jc w:val="both"/>
        <w:rPr>
          <w:sz w:val="24"/>
          <w:szCs w:val="24"/>
        </w:rPr>
      </w:pPr>
      <w:r w:rsidRPr="00A54D3E">
        <w:rPr>
          <w:sz w:val="24"/>
          <w:szCs w:val="24"/>
        </w:rPr>
        <w:t>P</w:t>
      </w:r>
      <w:r w:rsidR="00825412" w:rsidRPr="00A54D3E">
        <w:rPr>
          <w:sz w:val="24"/>
          <w:szCs w:val="24"/>
        </w:rPr>
        <w:t xml:space="preserve">osėdyje </w:t>
      </w:r>
      <w:r w:rsidR="00196D26" w:rsidRPr="00A54D3E">
        <w:rPr>
          <w:sz w:val="24"/>
          <w:szCs w:val="24"/>
        </w:rPr>
        <w:t xml:space="preserve">(II dalyje) </w:t>
      </w:r>
      <w:r w:rsidR="00825412" w:rsidRPr="00A54D3E">
        <w:rPr>
          <w:sz w:val="24"/>
          <w:szCs w:val="24"/>
        </w:rPr>
        <w:t>taip pat dalyvavo:</w:t>
      </w:r>
      <w:r w:rsidR="00C0501C" w:rsidRPr="00A54D3E">
        <w:rPr>
          <w:sz w:val="24"/>
          <w:szCs w:val="24"/>
        </w:rPr>
        <w:t xml:space="preserve"> </w:t>
      </w:r>
      <w:r w:rsidR="00825412" w:rsidRPr="00A54D3E">
        <w:rPr>
          <w:sz w:val="24"/>
          <w:szCs w:val="24"/>
        </w:rPr>
        <w:t xml:space="preserve">Neringos savivaldybės vicemeras Narūnas Lendraitis, </w:t>
      </w:r>
      <w:r w:rsidR="00195EDE" w:rsidRPr="00A54D3E">
        <w:rPr>
          <w:sz w:val="24"/>
          <w:szCs w:val="24"/>
        </w:rPr>
        <w:t xml:space="preserve">Neringos savivaldybės vicemeras </w:t>
      </w:r>
      <w:r w:rsidR="00CC36E0" w:rsidRPr="00A54D3E">
        <w:rPr>
          <w:sz w:val="24"/>
          <w:szCs w:val="24"/>
        </w:rPr>
        <w:t>S</w:t>
      </w:r>
      <w:r w:rsidR="00195EDE" w:rsidRPr="00A54D3E">
        <w:rPr>
          <w:sz w:val="24"/>
          <w:szCs w:val="24"/>
        </w:rPr>
        <w:t xml:space="preserve">igitas Šveikauskas, </w:t>
      </w:r>
      <w:r w:rsidR="00825412" w:rsidRPr="00A54D3E">
        <w:rPr>
          <w:sz w:val="24"/>
          <w:szCs w:val="24"/>
        </w:rPr>
        <w:t xml:space="preserve">Neringos savivaldybės administracijos direktorius Egidijus Šakalys, </w:t>
      </w:r>
      <w:r w:rsidR="00514563" w:rsidRPr="00A54D3E">
        <w:rPr>
          <w:sz w:val="24"/>
          <w:szCs w:val="24"/>
        </w:rPr>
        <w:t>Neringos savivaldybės administracijos Teisės skyriaus vedėja Viktorija Budvytytė-Bedalienė,</w:t>
      </w:r>
      <w:r w:rsidR="00CC36E0" w:rsidRPr="00A54D3E">
        <w:rPr>
          <w:sz w:val="24"/>
          <w:szCs w:val="24"/>
        </w:rPr>
        <w:t xml:space="preserve"> </w:t>
      </w:r>
      <w:r w:rsidR="009011B5" w:rsidRPr="00A54D3E">
        <w:rPr>
          <w:sz w:val="24"/>
          <w:szCs w:val="24"/>
        </w:rPr>
        <w:t xml:space="preserve">Neringos savivaldybės administracijos Architektūros ir teritorijų planavimo skyriaus vedėjas Laimonas Bogušas, </w:t>
      </w:r>
      <w:r w:rsidR="00196D26" w:rsidRPr="00A54D3E">
        <w:rPr>
          <w:sz w:val="24"/>
          <w:szCs w:val="24"/>
        </w:rPr>
        <w:t xml:space="preserve">Neringos savivaldybės administracijos Architektūros ir teritorijų planavimo skyriaus vyr. specialistė Violeta Šiaudvytienė, Neringos savivaldybės administracijos Miesto tvarkymo ir statybos skyriaus pavaduotojas  Simonas Sakevičius, </w:t>
      </w:r>
      <w:r w:rsidR="00196D26" w:rsidRPr="00A54D3E">
        <w:rPr>
          <w:bCs/>
          <w:iCs/>
          <w:sz w:val="24"/>
          <w:szCs w:val="24"/>
        </w:rPr>
        <w:t>Neringos savivaldybės administracijos Biudžeto ir turto valdymo skyriaus vedėja Janina Kobozeva, Neringos savivaldybės administracijos Socialinės paramos skyriaus vedėja Audronė Tribulaitė, Neringos savivaldybės administracijos Dokumentų valdymo skyriaus vedėja Kristina Jasaitienė, UAB „Neringos vanduo“ direktorius Darius Vaitkevičius.</w:t>
      </w:r>
    </w:p>
    <w:p w14:paraId="457374DC" w14:textId="77777777" w:rsidR="00AA6382" w:rsidRPr="00A54D3E" w:rsidRDefault="00AA6382" w:rsidP="00E86C73">
      <w:pPr>
        <w:ind w:firstLine="567"/>
        <w:jc w:val="both"/>
        <w:rPr>
          <w:sz w:val="24"/>
          <w:szCs w:val="24"/>
        </w:rPr>
      </w:pPr>
    </w:p>
    <w:p w14:paraId="5507DFCB" w14:textId="77777777" w:rsidR="009011B5" w:rsidRPr="00A54D3E" w:rsidRDefault="009011B5" w:rsidP="00E86C73">
      <w:pPr>
        <w:ind w:firstLine="567"/>
        <w:jc w:val="both"/>
        <w:rPr>
          <w:sz w:val="24"/>
          <w:szCs w:val="24"/>
        </w:rPr>
      </w:pPr>
    </w:p>
    <w:p w14:paraId="1A9BE36D" w14:textId="77777777" w:rsidR="00D040F4" w:rsidRPr="00A54D3E" w:rsidRDefault="003E2BA1" w:rsidP="00E86C73">
      <w:pPr>
        <w:widowControl/>
        <w:autoSpaceDE/>
        <w:autoSpaceDN/>
        <w:adjustRightInd/>
        <w:ind w:left="720" w:right="282"/>
        <w:jc w:val="both"/>
        <w:rPr>
          <w:b/>
          <w:bCs/>
          <w:iCs/>
          <w:sz w:val="24"/>
          <w:szCs w:val="24"/>
        </w:rPr>
      </w:pPr>
      <w:r w:rsidRPr="00A54D3E">
        <w:rPr>
          <w:b/>
          <w:bCs/>
          <w:iCs/>
          <w:sz w:val="24"/>
          <w:szCs w:val="24"/>
        </w:rPr>
        <w:t>DARBOTVARKĖ:</w:t>
      </w:r>
    </w:p>
    <w:p w14:paraId="52090158" w14:textId="77777777" w:rsidR="007171EB" w:rsidRPr="00A54D3E" w:rsidRDefault="007171EB" w:rsidP="00E86C73">
      <w:pPr>
        <w:widowControl/>
        <w:numPr>
          <w:ilvl w:val="0"/>
          <w:numId w:val="1"/>
        </w:numPr>
        <w:autoSpaceDE/>
        <w:autoSpaceDN/>
        <w:adjustRightInd/>
        <w:ind w:right="282"/>
        <w:jc w:val="both"/>
        <w:rPr>
          <w:sz w:val="24"/>
          <w:szCs w:val="24"/>
          <w:lang w:eastAsia="en-US"/>
        </w:rPr>
      </w:pPr>
      <w:r w:rsidRPr="00A54D3E">
        <w:rPr>
          <w:sz w:val="24"/>
          <w:szCs w:val="24"/>
          <w:lang w:eastAsia="en-US"/>
        </w:rPr>
        <w:t>Dėl komiteto darbotvarkės (Arūnas Burkšas).</w:t>
      </w:r>
    </w:p>
    <w:p w14:paraId="3E856E73" w14:textId="2DDBCB43" w:rsidR="007171EB" w:rsidRPr="00A54D3E" w:rsidRDefault="007171EB" w:rsidP="00E86C73">
      <w:pPr>
        <w:widowControl/>
        <w:autoSpaceDE/>
        <w:autoSpaceDN/>
        <w:adjustRightInd/>
        <w:ind w:left="720"/>
        <w:jc w:val="both"/>
        <w:rPr>
          <w:sz w:val="24"/>
          <w:szCs w:val="24"/>
          <w:lang w:eastAsia="en-US"/>
        </w:rPr>
      </w:pPr>
      <w:r w:rsidRPr="00A54D3E">
        <w:rPr>
          <w:sz w:val="24"/>
          <w:szCs w:val="24"/>
          <w:lang w:eastAsia="en-US"/>
        </w:rPr>
        <w:t>Dėl komiteto „parlamentinės priežiūros“</w:t>
      </w:r>
      <w:r w:rsidR="00A52AC0" w:rsidRPr="00A54D3E">
        <w:rPr>
          <w:sz w:val="24"/>
          <w:szCs w:val="24"/>
          <w:lang w:eastAsia="en-US"/>
        </w:rPr>
        <w:t xml:space="preserve">: </w:t>
      </w:r>
      <w:r w:rsidRPr="00A54D3E">
        <w:rPr>
          <w:sz w:val="24"/>
          <w:szCs w:val="24"/>
          <w:lang w:eastAsia="en-US"/>
        </w:rPr>
        <w:t>1</w:t>
      </w:r>
      <w:r w:rsidR="00A52AC0" w:rsidRPr="00A54D3E">
        <w:rPr>
          <w:sz w:val="24"/>
          <w:szCs w:val="24"/>
          <w:lang w:eastAsia="en-US"/>
        </w:rPr>
        <w:t>.</w:t>
      </w:r>
      <w:r w:rsidRPr="00A54D3E">
        <w:rPr>
          <w:sz w:val="24"/>
          <w:szCs w:val="24"/>
          <w:lang w:eastAsia="en-US"/>
        </w:rPr>
        <w:t xml:space="preserve"> Dėl komiteto išvažiuojamojo posėdžio. 2. Dėl velionių šarvojimo (karstuose)  Juodkrantės bendruomenės namuose. </w:t>
      </w:r>
    </w:p>
    <w:p w14:paraId="1FEB17AF"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–179 Dėl kitos paskirties valstybinės žemės sklypo, esančio Nidos–Smiltynės pl. 7, Neringoje, dalies nuomos (Violeta Šiaudvytienė).</w:t>
      </w:r>
    </w:p>
    <w:p w14:paraId="18F84940"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–180 Dėl kitos paskirties valstybinės žemės sklypo, esančio Skruzdynės g. 2, Neringoje, dalies nuomos (Violeta Šiaudvytienė).</w:t>
      </w:r>
    </w:p>
    <w:p w14:paraId="081EEA54"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lastRenderedPageBreak/>
        <w:t>Dėl TP –181 Dėl valstybinės žemės sklypo, esančio Pervalkos g. 21, Neringoje, nuomos sutarties nutraukimo (Violeta Šiaudvytienė).</w:t>
      </w:r>
    </w:p>
    <w:p w14:paraId="25105655"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–182 Dėl kitos paskirties valstybinės žemės sklypo, esančio Purvynės g. 15A, Neringoje, dalies nuomos (Violeta Šiaudvytienė).</w:t>
      </w:r>
    </w:p>
    <w:p w14:paraId="7ECCCF18"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–183 Dėl kitos paskirties valstybinės žemės sklypo, esančio G. D. Kuverto g. 15, Neringoje, dalies nuomos (Violeta Šiaudvytienė).</w:t>
      </w:r>
    </w:p>
    <w:p w14:paraId="1231D238"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–189 Dėl kitos paskirties valstybinės žemės sklypo, esančio G. D. Kuverto g. 15, Neringoje, dalies nuomos (Violeta Šiaudvytienė).</w:t>
      </w:r>
    </w:p>
    <w:p w14:paraId="1C5A639F"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–190 Dėl kitos paskirties valstybinės žemės sklypo, esančio Lotmiškio g. 15, Neringoje, dalies nuomos (Violeta Šiaudvytienė).</w:t>
      </w:r>
    </w:p>
    <w:p w14:paraId="52AC83DB"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–187 Dėl daugiabučių namų bendrojo naudojimo objektų remonto, rekonstravimo ir atnaujinimo (modernizavimo) finansavimo tvarkos aprašo patvirtinimo (Simonas Sakevičius).</w:t>
      </w:r>
    </w:p>
    <w:p w14:paraId="3F4B5222"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–191</w:t>
      </w:r>
      <w:r w:rsidRPr="00A54D3E">
        <w:rPr>
          <w:sz w:val="24"/>
          <w:szCs w:val="24"/>
          <w:shd w:val="clear" w:color="auto" w:fill="FFFFFF"/>
          <w:lang w:eastAsia="en-US"/>
        </w:rPr>
        <w:t> </w:t>
      </w:r>
      <w:r w:rsidRPr="00A54D3E">
        <w:rPr>
          <w:sz w:val="24"/>
          <w:szCs w:val="24"/>
          <w:lang w:eastAsia="en-US"/>
        </w:rPr>
        <w:t>Dėl Neringos savivaldybės tarybos 2025 m. vasario 27 d. sprendimo Nr. T1-42 „Dėl Neringos savivaldybės 2025-2027 metų biudžeto patvirtinimo“ pakeitimo (Janina Kobozeva).</w:t>
      </w:r>
    </w:p>
    <w:p w14:paraId="479AB991"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–192 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15CDDA00" w14:textId="77777777" w:rsidR="007171EB" w:rsidRPr="00A54D3E" w:rsidRDefault="007171EB" w:rsidP="00E86C73">
      <w:pPr>
        <w:widowControl/>
        <w:numPr>
          <w:ilvl w:val="0"/>
          <w:numId w:val="1"/>
        </w:numPr>
        <w:autoSpaceDE/>
        <w:autoSpaceDN/>
        <w:adjustRightInd/>
        <w:jc w:val="both"/>
        <w:rPr>
          <w:sz w:val="24"/>
          <w:szCs w:val="24"/>
          <w:lang w:eastAsia="en-US"/>
        </w:rPr>
      </w:pPr>
      <w:bookmarkStart w:id="4" w:name="_Hlk201308365"/>
      <w:r w:rsidRPr="00A54D3E">
        <w:rPr>
          <w:sz w:val="24"/>
          <w:szCs w:val="24"/>
          <w:lang w:eastAsia="en-US"/>
        </w:rPr>
        <w:t>Dėl TP –194  Dėl valstybinės žemės sklypo, esančio Žaliasis kel. 5, Neringoje, nuomos sutarties pakeitimo (Violeta Šiaudvytienė).</w:t>
      </w:r>
    </w:p>
    <w:p w14:paraId="1531022D"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–195 Dėl kitos paskirties valstybinės žemės sklypo, esančio Žaliasis kel. 7, Neringoje, nuomos (Violeta Šiaudvytienė).</w:t>
      </w:r>
    </w:p>
    <w:p w14:paraId="142D3977"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–196 Dėl valstybinės žemės sklypo, esančio Bitininkų tak. 1, Neringoje, nuomos sutarties pakeitimo (Violeta Šiaudvytienė).</w:t>
      </w:r>
    </w:p>
    <w:p w14:paraId="260237CA"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 –197 Dėl valstybinės žemės sklypo, esančio Bitininkų tak. 1, Neringoje, nuomos sutarties pakeitimo (Violeta Šiaudvytienė).</w:t>
      </w:r>
    </w:p>
    <w:p w14:paraId="3E2304A5"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TP–198 Dėl kitos paskirties valstybinės žemės sklypo, esančio Žaliasis kel. 8, Neringoje, dalių nustatymo (Violeta Šiaudvytienė).</w:t>
      </w:r>
    </w:p>
    <w:p w14:paraId="6075F3A0"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TP–199 Dėl kitos paskirties valstybinės žemės sklypo, esančio Preilos g. 39, Neringoje, dalies nuomos (Violeta Šiaudvytienė).</w:t>
      </w:r>
    </w:p>
    <w:bookmarkEnd w:id="4"/>
    <w:p w14:paraId="2810181E"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TP–200 Dėl Neringos savivaldybės tarybos 2025 m. sausio 30 d. sprendimo Nr. T1-23 „Dėl vietinės rinkliavos už naudojimąsi Neringos savivaldybės tarybos nustatytomis vietomis motorinėms transporto priemonėms statyti“ pakeitimo (Simonas Sakevičius).</w:t>
      </w:r>
    </w:p>
    <w:p w14:paraId="0C7A0C52"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lang w:eastAsia="en-US"/>
        </w:rPr>
        <w:t>Dėl TP–201 Dėl pritarimo iniciatyvai skulptūra Nidoje įamžinti fotografijų albumą „Žiedai tarp žiedų“ (Laimonas Bogušas).</w:t>
      </w:r>
    </w:p>
    <w:p w14:paraId="41375BF6" w14:textId="5694F5F0" w:rsidR="007171EB" w:rsidRPr="00A54D3E" w:rsidRDefault="007171EB" w:rsidP="00E86C73">
      <w:pPr>
        <w:widowControl/>
        <w:numPr>
          <w:ilvl w:val="0"/>
          <w:numId w:val="1"/>
        </w:numPr>
        <w:autoSpaceDE/>
        <w:autoSpaceDN/>
        <w:adjustRightInd/>
        <w:jc w:val="both"/>
        <w:rPr>
          <w:sz w:val="24"/>
          <w:szCs w:val="24"/>
          <w:lang w:eastAsia="en-US"/>
        </w:rPr>
      </w:pPr>
      <w:r w:rsidRPr="00A54D3E">
        <w:rPr>
          <w:iCs/>
          <w:sz w:val="24"/>
          <w:szCs w:val="24"/>
          <w:shd w:val="clear" w:color="auto" w:fill="FFFFFF"/>
          <w:lang w:eastAsia="en-US"/>
        </w:rPr>
        <w:t xml:space="preserve">Dėl TP- 203 Dėl Vietinės rinkliavos už leidimo įrengti išorinę reklamą Neringos savivaldybės teritorijoje išdavimą nuostatų, patvirtintų Neringos savivaldybės tarybos 2019 m. </w:t>
      </w:r>
      <w:r w:rsidR="00176432" w:rsidRPr="00A54D3E">
        <w:rPr>
          <w:iCs/>
          <w:sz w:val="24"/>
          <w:szCs w:val="24"/>
          <w:shd w:val="clear" w:color="auto" w:fill="FFFFFF"/>
          <w:lang w:eastAsia="en-US"/>
        </w:rPr>
        <w:t>k</w:t>
      </w:r>
      <w:r w:rsidRPr="00A54D3E">
        <w:rPr>
          <w:iCs/>
          <w:sz w:val="24"/>
          <w:szCs w:val="24"/>
          <w:shd w:val="clear" w:color="auto" w:fill="FFFFFF"/>
          <w:lang w:eastAsia="en-US"/>
        </w:rPr>
        <w:t>ovo 28 d. sprendimu Nr. T1-62 „Dėl vietinės rinkliavos už leidimo įrengti išorinę reklamą Neringos savivaldybės teritorijoje išdavimą nustatymo ir jos nuostatų patvirtinimo“ pakeitimo.</w:t>
      </w:r>
    </w:p>
    <w:p w14:paraId="03CFD2B9" w14:textId="77777777" w:rsidR="007171EB" w:rsidRPr="00A54D3E" w:rsidRDefault="007171EB" w:rsidP="00E86C73">
      <w:pPr>
        <w:widowControl/>
        <w:numPr>
          <w:ilvl w:val="0"/>
          <w:numId w:val="1"/>
        </w:numPr>
        <w:autoSpaceDE/>
        <w:autoSpaceDN/>
        <w:adjustRightInd/>
        <w:jc w:val="both"/>
        <w:rPr>
          <w:sz w:val="24"/>
          <w:szCs w:val="24"/>
          <w:lang w:eastAsia="en-US"/>
        </w:rPr>
      </w:pPr>
      <w:r w:rsidRPr="00A54D3E">
        <w:rPr>
          <w:sz w:val="24"/>
          <w:szCs w:val="24"/>
          <w:shd w:val="clear" w:color="auto" w:fill="FFFFFF"/>
          <w:lang w:eastAsia="en-US"/>
        </w:rPr>
        <w:t>Dėl TP</w:t>
      </w:r>
      <w:r w:rsidRPr="00A54D3E">
        <w:rPr>
          <w:sz w:val="24"/>
          <w:szCs w:val="24"/>
          <w:lang w:eastAsia="en-US"/>
        </w:rPr>
        <w:t>–202 </w:t>
      </w:r>
      <w:r w:rsidRPr="00A54D3E">
        <w:rPr>
          <w:sz w:val="24"/>
          <w:szCs w:val="24"/>
          <w:shd w:val="clear" w:color="auto" w:fill="FFFFFF"/>
          <w:lang w:eastAsia="en-US"/>
        </w:rPr>
        <w:t>Dėl Neringos savivaldybės tarybos 2024 m. rugpjūčio 29 d. sprendimo Nr. T1-228 „Dėl Socialinių paslaugų teikimo ir mokėjimo už socialines paslaugas Neringos savivaldybėje tvarkos aprašo patvirtinimo“ pakeitimo (Audronė Tribulaitė).</w:t>
      </w:r>
    </w:p>
    <w:p w14:paraId="108697B0" w14:textId="259CE982" w:rsidR="00A164CC" w:rsidRPr="00A54D3E" w:rsidRDefault="007171EB" w:rsidP="00E86C73">
      <w:pPr>
        <w:widowControl/>
        <w:autoSpaceDE/>
        <w:autoSpaceDN/>
        <w:adjustRightInd/>
        <w:ind w:left="720" w:right="282"/>
        <w:jc w:val="both"/>
        <w:rPr>
          <w:b/>
          <w:bCs/>
          <w:iCs/>
          <w:sz w:val="24"/>
          <w:szCs w:val="24"/>
        </w:rPr>
      </w:pPr>
      <w:r w:rsidRPr="00A54D3E">
        <w:rPr>
          <w:b/>
          <w:bCs/>
          <w:iCs/>
          <w:sz w:val="24"/>
          <w:szCs w:val="24"/>
        </w:rPr>
        <w:t>Papildomi klausimai</w:t>
      </w:r>
      <w:r w:rsidR="00FD6028" w:rsidRPr="00A54D3E">
        <w:rPr>
          <w:b/>
          <w:bCs/>
          <w:iCs/>
          <w:sz w:val="24"/>
          <w:szCs w:val="24"/>
        </w:rPr>
        <w:t>:</w:t>
      </w:r>
    </w:p>
    <w:p w14:paraId="0C470B6A" w14:textId="47570313" w:rsidR="00FD6028" w:rsidRPr="00A54D3E" w:rsidRDefault="00FD6028" w:rsidP="00E86C73">
      <w:pPr>
        <w:widowControl/>
        <w:numPr>
          <w:ilvl w:val="0"/>
          <w:numId w:val="1"/>
        </w:numPr>
        <w:autoSpaceDE/>
        <w:autoSpaceDN/>
        <w:adjustRightInd/>
        <w:jc w:val="both"/>
        <w:rPr>
          <w:sz w:val="24"/>
          <w:szCs w:val="24"/>
          <w:shd w:val="clear" w:color="auto" w:fill="FFFFFF"/>
          <w:lang w:eastAsia="en-US"/>
        </w:rPr>
      </w:pPr>
      <w:r w:rsidRPr="00A54D3E">
        <w:rPr>
          <w:sz w:val="24"/>
          <w:szCs w:val="24"/>
          <w:shd w:val="clear" w:color="auto" w:fill="FFFFFF"/>
          <w:lang w:eastAsia="en-US"/>
        </w:rPr>
        <w:t>Dėl TP-82 Dėl kitos paskirties valstybinės žemės sklypo, esančio Nidos–Smiltynės pl. 1, Neringoje, perdavimo neatlygintinai naudotis</w:t>
      </w:r>
      <w:r w:rsidR="00863EE9" w:rsidRPr="00A54D3E">
        <w:rPr>
          <w:sz w:val="24"/>
          <w:szCs w:val="24"/>
          <w:shd w:val="clear" w:color="auto" w:fill="FFFFFF"/>
          <w:lang w:eastAsia="en-US"/>
        </w:rPr>
        <w:t xml:space="preserve"> (Violeta Šiaudvytienė)</w:t>
      </w:r>
      <w:r w:rsidR="00DE61B1" w:rsidRPr="00A54D3E">
        <w:rPr>
          <w:sz w:val="24"/>
          <w:szCs w:val="24"/>
          <w:shd w:val="clear" w:color="auto" w:fill="FFFFFF"/>
          <w:lang w:eastAsia="en-US"/>
        </w:rPr>
        <w:t>.</w:t>
      </w:r>
    </w:p>
    <w:p w14:paraId="1E3545C0" w14:textId="40FF7923" w:rsidR="00FD6028" w:rsidRPr="00A54D3E" w:rsidRDefault="00FD6028" w:rsidP="00E86C73">
      <w:pPr>
        <w:widowControl/>
        <w:numPr>
          <w:ilvl w:val="0"/>
          <w:numId w:val="1"/>
        </w:numPr>
        <w:autoSpaceDE/>
        <w:autoSpaceDN/>
        <w:adjustRightInd/>
        <w:jc w:val="both"/>
        <w:rPr>
          <w:strike/>
          <w:sz w:val="24"/>
          <w:szCs w:val="24"/>
          <w:shd w:val="clear" w:color="auto" w:fill="FFFFFF"/>
          <w:lang w:eastAsia="en-US"/>
        </w:rPr>
      </w:pPr>
      <w:r w:rsidRPr="00A54D3E">
        <w:rPr>
          <w:strike/>
          <w:sz w:val="24"/>
          <w:szCs w:val="24"/>
          <w:shd w:val="clear" w:color="auto" w:fill="FFFFFF"/>
          <w:lang w:eastAsia="en-US"/>
        </w:rPr>
        <w:t>Dėl TP-87 Dėl kitos paskirties valstybinės žemės sklypo, esančio Skruzdynės g. 2, Neringoje, dalies nuomos</w:t>
      </w:r>
      <w:r w:rsidR="00863EE9" w:rsidRPr="00A54D3E">
        <w:rPr>
          <w:strike/>
          <w:sz w:val="24"/>
          <w:szCs w:val="24"/>
          <w:shd w:val="clear" w:color="auto" w:fill="FFFFFF"/>
          <w:lang w:eastAsia="en-US"/>
        </w:rPr>
        <w:t xml:space="preserve"> (Violeta Šiaudvytienė)</w:t>
      </w:r>
      <w:r w:rsidR="00DE61B1" w:rsidRPr="00A54D3E">
        <w:rPr>
          <w:sz w:val="24"/>
          <w:szCs w:val="24"/>
          <w:shd w:val="clear" w:color="auto" w:fill="FFFFFF"/>
          <w:lang w:eastAsia="en-US"/>
        </w:rPr>
        <w:t>.</w:t>
      </w:r>
    </w:p>
    <w:p w14:paraId="4D2911CF" w14:textId="0B389D62" w:rsidR="00FD6028" w:rsidRPr="00A54D3E" w:rsidRDefault="00FD6028" w:rsidP="00E86C73">
      <w:pPr>
        <w:widowControl/>
        <w:numPr>
          <w:ilvl w:val="0"/>
          <w:numId w:val="1"/>
        </w:numPr>
        <w:autoSpaceDE/>
        <w:autoSpaceDN/>
        <w:adjustRightInd/>
        <w:jc w:val="both"/>
        <w:rPr>
          <w:sz w:val="24"/>
          <w:szCs w:val="24"/>
          <w:shd w:val="clear" w:color="auto" w:fill="FFFFFF"/>
          <w:lang w:eastAsia="en-US"/>
        </w:rPr>
      </w:pPr>
      <w:r w:rsidRPr="00A54D3E">
        <w:rPr>
          <w:sz w:val="24"/>
          <w:szCs w:val="24"/>
          <w:shd w:val="clear" w:color="auto" w:fill="FFFFFF"/>
          <w:lang w:eastAsia="en-US"/>
        </w:rPr>
        <w:t>Dėl valstybinės žemės sklypo, esančio Naglių g. 9, Neringoje, nuomos sutarties nutraukimo  (Violeta Šiaudvytienė)</w:t>
      </w:r>
      <w:r w:rsidR="00DE61B1" w:rsidRPr="00A54D3E">
        <w:rPr>
          <w:sz w:val="24"/>
          <w:szCs w:val="24"/>
          <w:shd w:val="clear" w:color="auto" w:fill="FFFFFF"/>
          <w:lang w:eastAsia="en-US"/>
        </w:rPr>
        <w:t>.</w:t>
      </w:r>
    </w:p>
    <w:p w14:paraId="3B9D0D3D" w14:textId="781227E4" w:rsidR="00FD6028" w:rsidRPr="00A54D3E" w:rsidRDefault="00FD6028" w:rsidP="00E86C73">
      <w:pPr>
        <w:widowControl/>
        <w:numPr>
          <w:ilvl w:val="0"/>
          <w:numId w:val="1"/>
        </w:numPr>
        <w:autoSpaceDE/>
        <w:autoSpaceDN/>
        <w:adjustRightInd/>
        <w:jc w:val="both"/>
        <w:rPr>
          <w:sz w:val="24"/>
          <w:szCs w:val="24"/>
          <w:shd w:val="clear" w:color="auto" w:fill="FFFFFF"/>
          <w:lang w:eastAsia="en-US"/>
        </w:rPr>
      </w:pPr>
      <w:r w:rsidRPr="00A54D3E">
        <w:rPr>
          <w:sz w:val="24"/>
          <w:szCs w:val="24"/>
          <w:shd w:val="clear" w:color="auto" w:fill="FFFFFF"/>
          <w:lang w:eastAsia="en-US"/>
        </w:rPr>
        <w:lastRenderedPageBreak/>
        <w:t>Dėl valstybinės žemės sklypo, esančio Purvynės g. 1, Neringoje, nuomos sutarties nutraukimo (Violeta Šiaudvytienė)</w:t>
      </w:r>
      <w:r w:rsidR="00DE61B1" w:rsidRPr="00A54D3E">
        <w:rPr>
          <w:sz w:val="24"/>
          <w:szCs w:val="24"/>
          <w:shd w:val="clear" w:color="auto" w:fill="FFFFFF"/>
          <w:lang w:eastAsia="en-US"/>
        </w:rPr>
        <w:t>.</w:t>
      </w:r>
    </w:p>
    <w:p w14:paraId="1311AB3D" w14:textId="40A42DD4" w:rsidR="00FD6028" w:rsidRPr="00A54D3E" w:rsidRDefault="00FD6028" w:rsidP="00E86C73">
      <w:pPr>
        <w:widowControl/>
        <w:numPr>
          <w:ilvl w:val="0"/>
          <w:numId w:val="1"/>
        </w:numPr>
        <w:autoSpaceDE/>
        <w:autoSpaceDN/>
        <w:adjustRightInd/>
        <w:jc w:val="both"/>
        <w:rPr>
          <w:sz w:val="24"/>
          <w:szCs w:val="24"/>
          <w:shd w:val="clear" w:color="auto" w:fill="FFFFFF"/>
          <w:lang w:eastAsia="en-US"/>
        </w:rPr>
      </w:pPr>
      <w:r w:rsidRPr="00A54D3E">
        <w:rPr>
          <w:sz w:val="24"/>
          <w:szCs w:val="24"/>
          <w:shd w:val="clear" w:color="auto" w:fill="FFFFFF"/>
          <w:lang w:eastAsia="en-US"/>
        </w:rPr>
        <w:t>Dėl kitos paskirties valstybinės žemės sklypo, esančio Vėtrungių g. 3, Neringoje, dalių nustatymo (Violeta Šiaudvytienė)</w:t>
      </w:r>
      <w:r w:rsidR="00DE61B1" w:rsidRPr="00A54D3E">
        <w:rPr>
          <w:sz w:val="24"/>
          <w:szCs w:val="24"/>
          <w:shd w:val="clear" w:color="auto" w:fill="FFFFFF"/>
          <w:lang w:eastAsia="en-US"/>
        </w:rPr>
        <w:t>.</w:t>
      </w:r>
    </w:p>
    <w:p w14:paraId="781781B1" w14:textId="77777777" w:rsidR="00FD6028" w:rsidRPr="00A54D3E" w:rsidRDefault="00FD6028" w:rsidP="00E86C73">
      <w:pPr>
        <w:widowControl/>
        <w:autoSpaceDE/>
        <w:autoSpaceDN/>
        <w:adjustRightInd/>
        <w:ind w:left="720" w:right="282"/>
        <w:jc w:val="both"/>
        <w:rPr>
          <w:b/>
          <w:bCs/>
          <w:iCs/>
          <w:sz w:val="24"/>
          <w:szCs w:val="24"/>
        </w:rPr>
      </w:pPr>
    </w:p>
    <w:p w14:paraId="282B1749" w14:textId="77777777" w:rsidR="009F7255" w:rsidRPr="00A54D3E" w:rsidRDefault="009F7255" w:rsidP="00E86C73">
      <w:pPr>
        <w:widowControl/>
        <w:autoSpaceDE/>
        <w:autoSpaceDN/>
        <w:adjustRightInd/>
        <w:ind w:left="720" w:right="282"/>
        <w:jc w:val="both"/>
        <w:rPr>
          <w:sz w:val="24"/>
          <w:szCs w:val="24"/>
          <w:lang w:eastAsia="en-US"/>
        </w:rPr>
      </w:pPr>
      <w:bookmarkStart w:id="5" w:name="_Hlk190256568"/>
    </w:p>
    <w:bookmarkEnd w:id="5"/>
    <w:p w14:paraId="657E4DDB" w14:textId="77777777" w:rsidR="00644BC2" w:rsidRPr="00A54D3E" w:rsidRDefault="00644BC2" w:rsidP="00E86C73">
      <w:pPr>
        <w:widowControl/>
        <w:autoSpaceDE/>
        <w:autoSpaceDN/>
        <w:adjustRightInd/>
        <w:ind w:firstLine="567"/>
        <w:jc w:val="both"/>
        <w:rPr>
          <w:b/>
          <w:bCs/>
          <w:sz w:val="24"/>
          <w:szCs w:val="24"/>
        </w:rPr>
      </w:pPr>
      <w:r w:rsidRPr="00A54D3E">
        <w:rPr>
          <w:b/>
          <w:bCs/>
          <w:sz w:val="24"/>
          <w:szCs w:val="24"/>
        </w:rPr>
        <w:t>1.  SVARSTYTA. Dėl Neringos savivaldybės tarybos Biudžeto, finansų ir ūkio valdymo komiteto darbotvarkės patvirtinimo.</w:t>
      </w:r>
    </w:p>
    <w:p w14:paraId="66F9B148" w14:textId="5F8F3AE9" w:rsidR="0071719F" w:rsidRPr="00A54D3E" w:rsidRDefault="00644BC2" w:rsidP="00E86C73">
      <w:pPr>
        <w:widowControl/>
        <w:autoSpaceDE/>
        <w:autoSpaceDN/>
        <w:adjustRightInd/>
        <w:ind w:firstLine="567"/>
        <w:jc w:val="both"/>
        <w:rPr>
          <w:sz w:val="24"/>
          <w:szCs w:val="24"/>
          <w:shd w:val="clear" w:color="auto" w:fill="FFFFFF"/>
          <w:lang w:eastAsia="en-US"/>
        </w:rPr>
      </w:pPr>
      <w:r w:rsidRPr="00A54D3E">
        <w:rPr>
          <w:sz w:val="24"/>
          <w:szCs w:val="24"/>
        </w:rPr>
        <w:t xml:space="preserve">Posėdžio pirmininkas </w:t>
      </w:r>
      <w:bookmarkStart w:id="6" w:name="_Hlk196206833"/>
      <w:r w:rsidRPr="00A54D3E">
        <w:rPr>
          <w:sz w:val="24"/>
          <w:szCs w:val="24"/>
        </w:rPr>
        <w:t xml:space="preserve">Arūnas Burkšas </w:t>
      </w:r>
      <w:bookmarkEnd w:id="6"/>
      <w:r w:rsidRPr="00A54D3E">
        <w:rPr>
          <w:sz w:val="24"/>
          <w:szCs w:val="24"/>
        </w:rPr>
        <w:t>pristatė Neringos savivaldybės tarybos Biudžeto, finansų ir ūkio valdymo komiteto posėdžio darbotvarkę ir pasiūlė įtraukti</w:t>
      </w:r>
      <w:r w:rsidR="00206D53" w:rsidRPr="00A54D3E">
        <w:rPr>
          <w:sz w:val="24"/>
          <w:szCs w:val="24"/>
        </w:rPr>
        <w:t xml:space="preserve"> </w:t>
      </w:r>
      <w:r w:rsidRPr="00A54D3E">
        <w:rPr>
          <w:sz w:val="24"/>
          <w:szCs w:val="24"/>
        </w:rPr>
        <w:t>papildom</w:t>
      </w:r>
      <w:r w:rsidR="00206D53" w:rsidRPr="00A54D3E">
        <w:rPr>
          <w:sz w:val="24"/>
          <w:szCs w:val="24"/>
        </w:rPr>
        <w:t xml:space="preserve">ai pateiktus </w:t>
      </w:r>
      <w:r w:rsidR="00E00C6D" w:rsidRPr="00A54D3E">
        <w:rPr>
          <w:sz w:val="24"/>
          <w:szCs w:val="24"/>
        </w:rPr>
        <w:t xml:space="preserve">4 </w:t>
      </w:r>
      <w:r w:rsidRPr="00A54D3E">
        <w:rPr>
          <w:sz w:val="24"/>
          <w:szCs w:val="24"/>
        </w:rPr>
        <w:t>klausimus</w:t>
      </w:r>
      <w:r w:rsidR="003F5A7D" w:rsidRPr="00A54D3E">
        <w:rPr>
          <w:sz w:val="24"/>
          <w:szCs w:val="24"/>
        </w:rPr>
        <w:t xml:space="preserve"> dėl valstybinės žemės nuomos administravimo.</w:t>
      </w:r>
      <w:r w:rsidR="00E00C6D" w:rsidRPr="00A54D3E">
        <w:rPr>
          <w:sz w:val="24"/>
          <w:szCs w:val="24"/>
        </w:rPr>
        <w:t xml:space="preserve"> </w:t>
      </w:r>
      <w:r w:rsidR="00EE348C" w:rsidRPr="00A54D3E">
        <w:rPr>
          <w:sz w:val="24"/>
          <w:szCs w:val="24"/>
          <w:shd w:val="clear" w:color="auto" w:fill="FFFFFF"/>
          <w:lang w:eastAsia="en-US"/>
        </w:rPr>
        <w:t xml:space="preserve">Bendru komiteto narių sutarimu nutarta neįtraukti </w:t>
      </w:r>
      <w:r w:rsidR="00EE348C" w:rsidRPr="00A54D3E">
        <w:rPr>
          <w:sz w:val="24"/>
          <w:szCs w:val="24"/>
        </w:rPr>
        <w:t>p</w:t>
      </w:r>
      <w:r w:rsidR="00E00C6D" w:rsidRPr="00A54D3E">
        <w:rPr>
          <w:sz w:val="24"/>
          <w:szCs w:val="24"/>
        </w:rPr>
        <w:t xml:space="preserve">apildomo klausimo </w:t>
      </w:r>
      <w:r w:rsidR="00E00C6D" w:rsidRPr="00A54D3E">
        <w:rPr>
          <w:i/>
          <w:iCs/>
          <w:sz w:val="24"/>
          <w:szCs w:val="24"/>
        </w:rPr>
        <w:t>„</w:t>
      </w:r>
      <w:r w:rsidR="00E00C6D" w:rsidRPr="00A54D3E">
        <w:rPr>
          <w:i/>
          <w:iCs/>
          <w:sz w:val="24"/>
          <w:szCs w:val="24"/>
          <w:shd w:val="clear" w:color="auto" w:fill="FFFFFF"/>
          <w:lang w:eastAsia="en-US"/>
        </w:rPr>
        <w:t xml:space="preserve">Dėl TP-87 Dėl kitos paskirties valstybinės žemės sklypo, esančio Skruzdynės g. 2, Neringoje, dalies nuomos“ </w:t>
      </w:r>
      <w:r w:rsidR="00E00C6D" w:rsidRPr="00A54D3E">
        <w:rPr>
          <w:sz w:val="24"/>
          <w:szCs w:val="24"/>
          <w:shd w:val="clear" w:color="auto" w:fill="FFFFFF"/>
          <w:lang w:eastAsia="en-US"/>
        </w:rPr>
        <w:t>dėl kurio ankstesniame komiteto posėdyje buvo</w:t>
      </w:r>
      <w:r w:rsidR="00E00C6D" w:rsidRPr="00A54D3E">
        <w:rPr>
          <w:i/>
          <w:iCs/>
          <w:sz w:val="24"/>
          <w:szCs w:val="24"/>
          <w:shd w:val="clear" w:color="auto" w:fill="FFFFFF"/>
          <w:lang w:eastAsia="en-US"/>
        </w:rPr>
        <w:t xml:space="preserve"> </w:t>
      </w:r>
      <w:r w:rsidR="00E00C6D" w:rsidRPr="00A54D3E">
        <w:rPr>
          <w:sz w:val="24"/>
          <w:szCs w:val="24"/>
          <w:shd w:val="clear" w:color="auto" w:fill="FFFFFF"/>
          <w:lang w:eastAsia="en-US"/>
        </w:rPr>
        <w:t xml:space="preserve">priimtas </w:t>
      </w:r>
      <w:r w:rsidR="00DD7086" w:rsidRPr="00A54D3E">
        <w:rPr>
          <w:sz w:val="24"/>
          <w:szCs w:val="24"/>
          <w:shd w:val="clear" w:color="auto" w:fill="FFFFFF"/>
          <w:lang w:eastAsia="en-US"/>
        </w:rPr>
        <w:t xml:space="preserve">neigiamas </w:t>
      </w:r>
      <w:r w:rsidR="00E00C6D" w:rsidRPr="00A54D3E">
        <w:rPr>
          <w:sz w:val="24"/>
          <w:szCs w:val="24"/>
          <w:shd w:val="clear" w:color="auto" w:fill="FFFFFF"/>
          <w:lang w:eastAsia="en-US"/>
        </w:rPr>
        <w:t>sprendimas</w:t>
      </w:r>
      <w:r w:rsidR="00DD7086" w:rsidRPr="00A54D3E">
        <w:rPr>
          <w:sz w:val="24"/>
          <w:szCs w:val="24"/>
          <w:shd w:val="clear" w:color="auto" w:fill="FFFFFF"/>
          <w:lang w:eastAsia="en-US"/>
        </w:rPr>
        <w:t>. Dar kartą p</w:t>
      </w:r>
      <w:r w:rsidR="00EE348C" w:rsidRPr="00A54D3E">
        <w:rPr>
          <w:sz w:val="24"/>
          <w:szCs w:val="24"/>
          <w:shd w:val="clear" w:color="auto" w:fill="FFFFFF"/>
          <w:lang w:eastAsia="en-US"/>
        </w:rPr>
        <w:t>aprašyta</w:t>
      </w:r>
      <w:r w:rsidR="003F5A7D" w:rsidRPr="00A54D3E">
        <w:rPr>
          <w:sz w:val="24"/>
          <w:szCs w:val="24"/>
          <w:shd w:val="clear" w:color="auto" w:fill="FFFFFF"/>
          <w:lang w:eastAsia="en-US"/>
        </w:rPr>
        <w:t xml:space="preserve"> savivaldybės administracijos</w:t>
      </w:r>
      <w:r w:rsidR="00EE348C" w:rsidRPr="00A54D3E">
        <w:rPr>
          <w:sz w:val="24"/>
          <w:szCs w:val="24"/>
          <w:shd w:val="clear" w:color="auto" w:fill="FFFFFF"/>
          <w:lang w:eastAsia="en-US"/>
        </w:rPr>
        <w:t xml:space="preserve"> kreiptis į objekto vystytojus su prašymu komiteto nariams pristatyti  rekonstruojamo objekto projektą.</w:t>
      </w:r>
      <w:r w:rsidR="0071719F" w:rsidRPr="00A54D3E">
        <w:rPr>
          <w:sz w:val="24"/>
          <w:szCs w:val="24"/>
        </w:rPr>
        <w:t>10 klaus</w:t>
      </w:r>
      <w:r w:rsidR="00E827E8" w:rsidRPr="00A54D3E">
        <w:rPr>
          <w:sz w:val="24"/>
          <w:szCs w:val="24"/>
        </w:rPr>
        <w:t>i</w:t>
      </w:r>
      <w:r w:rsidR="0071719F" w:rsidRPr="00A54D3E">
        <w:rPr>
          <w:sz w:val="24"/>
          <w:szCs w:val="24"/>
        </w:rPr>
        <w:t xml:space="preserve">mą pasiūlyta svarstyti posėdžio darbotvarkės pradžioje. </w:t>
      </w:r>
    </w:p>
    <w:p w14:paraId="298C11F9" w14:textId="142288F9" w:rsidR="00644BC2" w:rsidRPr="00A54D3E" w:rsidRDefault="00644BC2" w:rsidP="00E86C73">
      <w:pPr>
        <w:widowControl/>
        <w:autoSpaceDE/>
        <w:autoSpaceDN/>
        <w:adjustRightInd/>
        <w:ind w:firstLine="567"/>
        <w:jc w:val="both"/>
        <w:rPr>
          <w:sz w:val="24"/>
          <w:szCs w:val="24"/>
        </w:rPr>
      </w:pPr>
      <w:r w:rsidRPr="00A54D3E">
        <w:rPr>
          <w:sz w:val="24"/>
          <w:szCs w:val="24"/>
        </w:rPr>
        <w:t xml:space="preserve">NUTARTA. Bendru komiteto narių sutarimu pritarti Neringos savivaldybės tarybos Biudžeto, finansų ir ūkio valdymo komiteto posėdžio darbotvarkei su </w:t>
      </w:r>
      <w:r w:rsidR="00206D53" w:rsidRPr="00A54D3E">
        <w:rPr>
          <w:sz w:val="24"/>
          <w:szCs w:val="24"/>
        </w:rPr>
        <w:t xml:space="preserve">visais pakeitimais. </w:t>
      </w:r>
    </w:p>
    <w:p w14:paraId="3F17E338" w14:textId="77777777" w:rsidR="00BD4961" w:rsidRPr="00A54D3E" w:rsidRDefault="00BD4961" w:rsidP="00E86C73">
      <w:pPr>
        <w:widowControl/>
        <w:autoSpaceDE/>
        <w:autoSpaceDN/>
        <w:adjustRightInd/>
        <w:ind w:firstLine="567"/>
        <w:jc w:val="both"/>
        <w:rPr>
          <w:sz w:val="24"/>
          <w:szCs w:val="24"/>
        </w:rPr>
      </w:pPr>
    </w:p>
    <w:p w14:paraId="6AD45FEA" w14:textId="77777777" w:rsidR="00B80EC8" w:rsidRPr="00A54D3E" w:rsidRDefault="00B80EC8" w:rsidP="00E86C73">
      <w:pPr>
        <w:ind w:firstLine="851"/>
        <w:jc w:val="both"/>
        <w:rPr>
          <w:b/>
          <w:bCs/>
          <w:sz w:val="24"/>
          <w:szCs w:val="24"/>
        </w:rPr>
      </w:pPr>
      <w:r w:rsidRPr="00A54D3E">
        <w:rPr>
          <w:b/>
          <w:bCs/>
          <w:sz w:val="24"/>
          <w:szCs w:val="24"/>
        </w:rPr>
        <w:t>10.</w:t>
      </w:r>
      <w:r w:rsidRPr="00A54D3E">
        <w:rPr>
          <w:b/>
          <w:bCs/>
          <w:sz w:val="24"/>
          <w:szCs w:val="24"/>
        </w:rPr>
        <w:tab/>
        <w:t>SVARSTYTA. Dėl TP –191 Dėl Neringos savivaldybės tarybos 2025 m. vasario 27 d. sprendimo Nr. T1-42 „Dėl Neringos savivaldybės 2025-2027 metų biudžeto patvirtinimo“ pakeitimo.</w:t>
      </w:r>
    </w:p>
    <w:p w14:paraId="2EDB113B" w14:textId="5B45803F" w:rsidR="00B51DA1" w:rsidRPr="00A54D3E" w:rsidRDefault="00B80EC8" w:rsidP="00E86C73">
      <w:pPr>
        <w:ind w:firstLine="851"/>
        <w:jc w:val="both"/>
        <w:rPr>
          <w:sz w:val="24"/>
          <w:szCs w:val="24"/>
        </w:rPr>
      </w:pPr>
      <w:r w:rsidRPr="00A54D3E">
        <w:rPr>
          <w:sz w:val="24"/>
          <w:szCs w:val="24"/>
        </w:rPr>
        <w:t>Sprendimo projektą pristatė</w:t>
      </w:r>
      <w:r w:rsidR="00391255" w:rsidRPr="00A54D3E">
        <w:rPr>
          <w:sz w:val="24"/>
          <w:szCs w:val="24"/>
        </w:rPr>
        <w:t xml:space="preserve"> </w:t>
      </w:r>
      <w:r w:rsidRPr="00A54D3E">
        <w:rPr>
          <w:sz w:val="24"/>
          <w:szCs w:val="24"/>
        </w:rPr>
        <w:t xml:space="preserve">Janina Kobozeva. </w:t>
      </w:r>
      <w:r w:rsidR="00B51DA1" w:rsidRPr="00A54D3E">
        <w:rPr>
          <w:rFonts w:eastAsia="Calibri"/>
          <w:sz w:val="24"/>
          <w:szCs w:val="24"/>
        </w:rPr>
        <w:t>Šiuo sprendimo projektu tikslinant Savivaldybės 2025–2027 metų biudžetą, tikslinamas pajamų ir asignavimų planas.</w:t>
      </w:r>
    </w:p>
    <w:p w14:paraId="2C401BB6" w14:textId="77777777" w:rsidR="00B51DA1" w:rsidRPr="00A54D3E" w:rsidRDefault="00B51DA1" w:rsidP="00E86C73">
      <w:pPr>
        <w:ind w:firstLine="851"/>
        <w:jc w:val="both"/>
        <w:rPr>
          <w:sz w:val="24"/>
          <w:szCs w:val="24"/>
        </w:rPr>
      </w:pPr>
      <w:r w:rsidRPr="00A54D3E">
        <w:rPr>
          <w:rFonts w:eastAsia="Calibri"/>
          <w:b/>
          <w:sz w:val="24"/>
          <w:szCs w:val="24"/>
          <w:lang w:eastAsia="en-US"/>
        </w:rPr>
        <w:t>Biudžeto pajamos.</w:t>
      </w:r>
      <w:r w:rsidRPr="00A54D3E">
        <w:rPr>
          <w:sz w:val="24"/>
          <w:szCs w:val="24"/>
        </w:rPr>
        <w:t xml:space="preserve"> </w:t>
      </w:r>
      <w:r w:rsidRPr="00A54D3E">
        <w:rPr>
          <w:rFonts w:eastAsia="Calibri"/>
          <w:sz w:val="24"/>
          <w:szCs w:val="24"/>
        </w:rPr>
        <w:t>Savivaldybės biudžeto pajamų planas didinamas 1,2 tūkst. Eur pajamų už prekes ir paslaugas (savivaldybės infrastruktūros plėtros įmokos)</w:t>
      </w:r>
      <w:r w:rsidRPr="00A54D3E">
        <w:rPr>
          <w:rFonts w:eastAsia="Calibri"/>
          <w:bCs/>
          <w:sz w:val="24"/>
          <w:szCs w:val="24"/>
        </w:rPr>
        <w:t>.</w:t>
      </w:r>
    </w:p>
    <w:p w14:paraId="39D69D48" w14:textId="708E91BB" w:rsidR="00505211" w:rsidRPr="00A54D3E" w:rsidRDefault="00B51DA1" w:rsidP="00E86C73">
      <w:pPr>
        <w:ind w:firstLine="851"/>
        <w:jc w:val="both"/>
        <w:rPr>
          <w:sz w:val="24"/>
          <w:szCs w:val="24"/>
        </w:rPr>
      </w:pPr>
      <w:r w:rsidRPr="00A54D3E">
        <w:rPr>
          <w:rFonts w:eastAsia="Calibri"/>
          <w:b/>
          <w:sz w:val="24"/>
          <w:szCs w:val="24"/>
          <w:lang w:eastAsia="en-US"/>
        </w:rPr>
        <w:t>Biudžeto asignavimai</w:t>
      </w:r>
      <w:r w:rsidR="00505211" w:rsidRPr="00A54D3E">
        <w:rPr>
          <w:rFonts w:eastAsia="Calibri"/>
          <w:b/>
          <w:sz w:val="24"/>
          <w:szCs w:val="24"/>
          <w:lang w:eastAsia="en-US"/>
        </w:rPr>
        <w:t>:</w:t>
      </w:r>
      <w:r w:rsidRPr="00A54D3E">
        <w:rPr>
          <w:rFonts w:eastAsia="Calibri"/>
          <w:bCs/>
          <w:sz w:val="24"/>
          <w:szCs w:val="24"/>
          <w:lang w:eastAsia="en-US"/>
        </w:rPr>
        <w:t xml:space="preserve"> </w:t>
      </w:r>
    </w:p>
    <w:p w14:paraId="1B107B07" w14:textId="77777777" w:rsidR="00505211" w:rsidRPr="00A54D3E" w:rsidRDefault="00505211" w:rsidP="00E86C73">
      <w:pPr>
        <w:ind w:firstLine="851"/>
        <w:jc w:val="both"/>
        <w:rPr>
          <w:sz w:val="24"/>
          <w:szCs w:val="24"/>
        </w:rPr>
      </w:pPr>
      <w:r w:rsidRPr="00A54D3E">
        <w:rPr>
          <w:rFonts w:eastAsia="Calibri"/>
          <w:bCs/>
          <w:sz w:val="24"/>
          <w:szCs w:val="24"/>
          <w:lang w:eastAsia="en-US"/>
        </w:rPr>
        <w:t xml:space="preserve">Didinami asignavimai miesto infrastruktūros priežiūros ir plėtros </w:t>
      </w:r>
      <w:r w:rsidRPr="00A54D3E">
        <w:rPr>
          <w:rFonts w:eastAsia="Calibri"/>
          <w:sz w:val="24"/>
          <w:szCs w:val="24"/>
          <w:lang w:eastAsia="en-US"/>
        </w:rPr>
        <w:t xml:space="preserve">programos (05) </w:t>
      </w:r>
      <w:r w:rsidRPr="00A54D3E">
        <w:rPr>
          <w:rFonts w:eastAsia="Calibri"/>
          <w:bCs/>
          <w:sz w:val="24"/>
          <w:szCs w:val="24"/>
          <w:lang w:eastAsia="en-US"/>
        </w:rPr>
        <w:t xml:space="preserve">–  1,2 tūkst. Eur veiklai </w:t>
      </w:r>
      <w:r w:rsidRPr="00A54D3E">
        <w:rPr>
          <w:rFonts w:eastAsia="Calibri"/>
          <w:sz w:val="24"/>
          <w:szCs w:val="24"/>
          <w:lang w:eastAsia="en-US"/>
        </w:rPr>
        <w:t>„Klaipėdos regiono integruotos viešojo transporto sistemos funkcionavimui reikalingos infrastruktūros įrengimas Neringoje (vidaus vandenų uosto Juodkrantėje modernizavimas).</w:t>
      </w:r>
    </w:p>
    <w:p w14:paraId="330A9BCD" w14:textId="77777777" w:rsidR="00505211" w:rsidRPr="00A54D3E" w:rsidRDefault="00505211" w:rsidP="00E86C73">
      <w:pPr>
        <w:ind w:firstLine="851"/>
        <w:jc w:val="both"/>
        <w:rPr>
          <w:sz w:val="24"/>
          <w:szCs w:val="24"/>
        </w:rPr>
      </w:pPr>
      <w:r w:rsidRPr="00A54D3E">
        <w:rPr>
          <w:rFonts w:eastAsia="Calibri"/>
          <w:bCs/>
          <w:sz w:val="24"/>
          <w:szCs w:val="24"/>
          <w:lang w:eastAsia="en-US"/>
        </w:rPr>
        <w:t xml:space="preserve">Didinami asignavimai </w:t>
      </w:r>
      <w:r w:rsidRPr="00A54D3E">
        <w:rPr>
          <w:rFonts w:eastAsia="Calibri"/>
          <w:sz w:val="24"/>
          <w:szCs w:val="24"/>
          <w:lang w:eastAsia="en-US"/>
        </w:rPr>
        <w:t xml:space="preserve">švietimo ir sporto programos (02)  </w:t>
      </w:r>
      <w:r w:rsidRPr="00A54D3E">
        <w:rPr>
          <w:rFonts w:eastAsia="Calibri"/>
          <w:bCs/>
          <w:sz w:val="24"/>
          <w:szCs w:val="24"/>
          <w:lang w:eastAsia="en-US"/>
        </w:rPr>
        <w:t>–  0,6 tūkst. Eur veiklai „Motyvavimo ugdymui sistemų sukūrimas bei įgyvendinimas“.</w:t>
      </w:r>
    </w:p>
    <w:p w14:paraId="443C4D8F" w14:textId="77777777" w:rsidR="00505211" w:rsidRPr="00A54D3E" w:rsidRDefault="00505211" w:rsidP="00E86C73">
      <w:pPr>
        <w:ind w:firstLine="851"/>
        <w:jc w:val="both"/>
        <w:rPr>
          <w:sz w:val="24"/>
          <w:szCs w:val="24"/>
        </w:rPr>
      </w:pPr>
      <w:r w:rsidRPr="00A54D3E">
        <w:rPr>
          <w:rFonts w:eastAsia="Calibri"/>
          <w:sz w:val="24"/>
          <w:szCs w:val="24"/>
          <w:lang w:eastAsia="en-US"/>
        </w:rPr>
        <w:t xml:space="preserve">Perkeliami  asignavimai iš </w:t>
      </w:r>
      <w:r w:rsidRPr="00A54D3E">
        <w:rPr>
          <w:rFonts w:eastAsia="Calibri"/>
          <w:bCs/>
          <w:sz w:val="24"/>
          <w:szCs w:val="24"/>
          <w:lang w:eastAsia="en-US"/>
        </w:rPr>
        <w:t xml:space="preserve">miesto infrastruktūros priežiūros ir plėtros </w:t>
      </w:r>
      <w:r w:rsidRPr="00A54D3E">
        <w:rPr>
          <w:rFonts w:eastAsia="Calibri"/>
          <w:sz w:val="24"/>
          <w:szCs w:val="24"/>
          <w:lang w:eastAsia="en-US"/>
        </w:rPr>
        <w:t xml:space="preserve">programos (05) veiklos „Klaipėdos regiono integruotos viešojo transporto sistemos funkcionavimui reikalingos infrastruktūros įrengimas Neringoje (vidaus vandenų uosto Juodkrantėje modernizavimas) –                    29,3 tūkst. Eur į švietimo ir sporto programos (02) veiklas: „Neringos gimnazijos pastato modernizavimas“ – 17,8 tūkst. Eur, „Sporto renginių savivaldybėje ar partnerio teisėmis organizavimas“ – 4,5 tūkst. Eur  ir į </w:t>
      </w:r>
      <w:bookmarkStart w:id="7" w:name="_Hlk201148967"/>
      <w:r w:rsidRPr="00A54D3E">
        <w:rPr>
          <w:rFonts w:eastAsia="Calibri"/>
          <w:sz w:val="24"/>
          <w:szCs w:val="24"/>
          <w:lang w:eastAsia="en-US"/>
        </w:rPr>
        <w:t xml:space="preserve">kultūros ir jaunimo veiklos programos (03) veiklą </w:t>
      </w:r>
      <w:bookmarkEnd w:id="7"/>
      <w:r w:rsidRPr="00A54D3E">
        <w:rPr>
          <w:rFonts w:eastAsia="Calibri"/>
          <w:sz w:val="24"/>
          <w:szCs w:val="24"/>
          <w:lang w:eastAsia="en-US"/>
        </w:rPr>
        <w:t>„Mero fondas“  – 7,0 tūkst. Eur.</w:t>
      </w:r>
      <w:bookmarkStart w:id="8" w:name="_Hlk198824706"/>
    </w:p>
    <w:p w14:paraId="58636D63" w14:textId="77777777" w:rsidR="00505211" w:rsidRPr="00A54D3E" w:rsidRDefault="00505211" w:rsidP="00E86C73">
      <w:pPr>
        <w:ind w:firstLine="851"/>
        <w:jc w:val="both"/>
        <w:rPr>
          <w:sz w:val="24"/>
          <w:szCs w:val="24"/>
        </w:rPr>
      </w:pPr>
      <w:r w:rsidRPr="00A54D3E">
        <w:rPr>
          <w:rFonts w:eastAsia="Calibri"/>
          <w:sz w:val="24"/>
          <w:szCs w:val="24"/>
          <w:lang w:eastAsia="en-US"/>
        </w:rPr>
        <w:t xml:space="preserve">Perkeliami asignavimai iš socialinės paramos programos (04) veiklos „Savivaldybės būsto atnaujinimas“ – 100,0 tūkst. Eur į aplinkos apsaugos programos (06) veiklą „Vandenvalos ir vandenruošos ūkio optimizavimas“ (UAB „Neringos vanduo“ veiklos nuostolio dengimas) – 100,0 tūkst. Eur. </w:t>
      </w:r>
    </w:p>
    <w:p w14:paraId="73C812A8" w14:textId="73AC6F97" w:rsidR="00505211" w:rsidRPr="00A54D3E" w:rsidRDefault="00505211" w:rsidP="00E86C73">
      <w:pPr>
        <w:ind w:firstLine="851"/>
        <w:jc w:val="both"/>
        <w:rPr>
          <w:sz w:val="24"/>
          <w:szCs w:val="24"/>
        </w:rPr>
      </w:pPr>
      <w:r w:rsidRPr="00A54D3E">
        <w:rPr>
          <w:rFonts w:eastAsia="Calibri"/>
          <w:sz w:val="24"/>
          <w:szCs w:val="24"/>
          <w:lang w:eastAsia="en-US"/>
        </w:rPr>
        <w:t xml:space="preserve">Perskirstomi asignavimai kultūros ir jaunimo veiklos programos (03) tarp veiklų: perkeliant iš veiklos „Atmintinų datų minėjimas“ – 12,0 tūkst. Eur į veiklą „KTIC „Agila“ veiklos organizavimas ir užtikrinimas“ – 12,0 tūkst. Eur. </w:t>
      </w:r>
    </w:p>
    <w:p w14:paraId="5D80BB0E" w14:textId="4B22C4D1" w:rsidR="00505211" w:rsidRPr="00A54D3E" w:rsidRDefault="00505211" w:rsidP="00E86C73">
      <w:pPr>
        <w:ind w:firstLine="851"/>
        <w:jc w:val="both"/>
        <w:rPr>
          <w:rFonts w:eastAsia="Calibri"/>
          <w:sz w:val="24"/>
          <w:szCs w:val="24"/>
          <w:lang w:eastAsia="en-US"/>
        </w:rPr>
      </w:pPr>
      <w:bookmarkStart w:id="9" w:name="_Hlk201148945"/>
      <w:r w:rsidRPr="00A54D3E">
        <w:rPr>
          <w:rFonts w:eastAsia="Calibri"/>
          <w:bCs/>
          <w:sz w:val="24"/>
          <w:szCs w:val="24"/>
          <w:lang w:eastAsia="en-US"/>
        </w:rPr>
        <w:t>Perskirstomi</w:t>
      </w:r>
      <w:r w:rsidRPr="00A54D3E">
        <w:rPr>
          <w:rFonts w:eastAsia="Calibri"/>
          <w:sz w:val="24"/>
          <w:szCs w:val="24"/>
          <w:lang w:eastAsia="en-US"/>
        </w:rPr>
        <w:t xml:space="preserve"> asignavimai socialinės paramos programos (04) tarp veiklų: perkeliant iš veiklos </w:t>
      </w:r>
      <w:bookmarkEnd w:id="9"/>
      <w:r w:rsidRPr="00A54D3E">
        <w:rPr>
          <w:rFonts w:eastAsia="Calibri"/>
          <w:sz w:val="24"/>
          <w:szCs w:val="24"/>
          <w:lang w:eastAsia="en-US"/>
        </w:rPr>
        <w:t>„Vienkartinių, tikslinių, sąlyginių ir periodinių pašalpų ,mokėjimas“ 11,0 tūkst. Eur į veiklą „Socialinių paslaugų įstaigų finansavimas ir pirkimas“– 11,0 tūkst. Eur.</w:t>
      </w:r>
    </w:p>
    <w:bookmarkEnd w:id="8"/>
    <w:p w14:paraId="25E94533" w14:textId="2872344E" w:rsidR="00505211" w:rsidRPr="00A54D3E" w:rsidRDefault="00505211" w:rsidP="00E86C73">
      <w:pPr>
        <w:ind w:firstLine="720"/>
        <w:jc w:val="both"/>
        <w:rPr>
          <w:rFonts w:eastAsiaTheme="minorHAnsi"/>
          <w:b/>
          <w:bCs/>
          <w:sz w:val="24"/>
          <w:szCs w:val="24"/>
          <w:lang w:eastAsia="en-US"/>
          <w14:ligatures w14:val="standardContextual"/>
        </w:rPr>
      </w:pPr>
      <w:r w:rsidRPr="00A54D3E">
        <w:rPr>
          <w:sz w:val="24"/>
          <w:szCs w:val="24"/>
        </w:rPr>
        <w:t>Janina Kobozeva informavo, kad buvo gauti du papildomi raštai:</w:t>
      </w:r>
      <w:r w:rsidR="005B7527" w:rsidRPr="00A54D3E">
        <w:rPr>
          <w:sz w:val="24"/>
          <w:szCs w:val="24"/>
        </w:rPr>
        <w:t xml:space="preserve"> 1. Dėl papildomų lėšų </w:t>
      </w:r>
      <w:r w:rsidR="005B7527" w:rsidRPr="00A54D3E">
        <w:rPr>
          <w:sz w:val="24"/>
          <w:szCs w:val="24"/>
        </w:rPr>
        <w:lastRenderedPageBreak/>
        <w:t>skyrimo renginiui 4500 Eur 58-osios Kuršių marių regatos įgyvendinimui., 2. Dėl papildomų lėšų skyrimo 11099 Eur tautinių kostiumų Neringos meno kolektyvams įsigijimui ir scenos juodos aprangos nuomos paslaugai</w:t>
      </w:r>
      <w:r w:rsidR="00594230" w:rsidRPr="00A54D3E">
        <w:rPr>
          <w:rFonts w:eastAsiaTheme="minorHAnsi"/>
          <w:b/>
          <w:bCs/>
          <w:sz w:val="24"/>
          <w:szCs w:val="24"/>
          <w:lang w:eastAsia="en-US"/>
          <w14:ligatures w14:val="standardContextual"/>
        </w:rPr>
        <w:t>.</w:t>
      </w:r>
    </w:p>
    <w:p w14:paraId="0A6285D8" w14:textId="47D8D90A" w:rsidR="00616086" w:rsidRPr="00A54D3E" w:rsidRDefault="0061608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 su papildymais.</w:t>
      </w:r>
    </w:p>
    <w:p w14:paraId="00B57229" w14:textId="3668F039" w:rsidR="00616086" w:rsidRPr="00A54D3E" w:rsidRDefault="0061608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BE93555" w14:textId="0B89697F" w:rsidR="00616086" w:rsidRPr="00A54D3E" w:rsidRDefault="0061608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 projektui</w:t>
      </w:r>
      <w:r w:rsidRPr="00A54D3E">
        <w:rPr>
          <w:rFonts w:eastAsia="Calibri"/>
          <w:b/>
          <w:bCs/>
          <w:sz w:val="24"/>
          <w:szCs w:val="24"/>
          <w:lang w:eastAsia="en-US"/>
        </w:rPr>
        <w:t xml:space="preserve"> </w:t>
      </w:r>
      <w:r w:rsidRPr="00A54D3E">
        <w:rPr>
          <w:rFonts w:eastAsia="Calibri"/>
          <w:sz w:val="24"/>
          <w:szCs w:val="24"/>
          <w:lang w:eastAsia="en-US"/>
        </w:rPr>
        <w:t>„</w:t>
      </w:r>
      <w:r w:rsidRPr="00A54D3E">
        <w:rPr>
          <w:sz w:val="24"/>
          <w:szCs w:val="24"/>
        </w:rPr>
        <w:t xml:space="preserve">Dėl Neringos savivaldybės tarybos 2025 m. vasario 27 d. sprendimo Nr. T1-42 „Dėl Neringos savivaldybės 2025-2027 metų biudžeto patvirtinimo“ pakeitimo“ su papildymais ir </w:t>
      </w:r>
      <w:r w:rsidRPr="00A54D3E">
        <w:rPr>
          <w:rFonts w:eastAsia="Calibri"/>
          <w:sz w:val="24"/>
          <w:szCs w:val="24"/>
          <w:lang w:eastAsia="en-US"/>
        </w:rPr>
        <w:t>teikti svarstyti Tarybos posėdyje.</w:t>
      </w:r>
    </w:p>
    <w:p w14:paraId="70D86C03" w14:textId="77777777" w:rsidR="00594230" w:rsidRPr="00A54D3E" w:rsidRDefault="00594230" w:rsidP="00E86C73">
      <w:pPr>
        <w:ind w:firstLine="720"/>
        <w:jc w:val="both"/>
        <w:rPr>
          <w:sz w:val="24"/>
          <w:szCs w:val="24"/>
        </w:rPr>
      </w:pPr>
    </w:p>
    <w:p w14:paraId="5E2E6E6A" w14:textId="77777777" w:rsidR="003A5778" w:rsidRPr="00A54D3E" w:rsidRDefault="00D43811" w:rsidP="00E86C73">
      <w:pPr>
        <w:widowControl/>
        <w:autoSpaceDE/>
        <w:autoSpaceDN/>
        <w:adjustRightInd/>
        <w:ind w:firstLine="567"/>
        <w:jc w:val="both"/>
        <w:rPr>
          <w:b/>
          <w:bCs/>
          <w:sz w:val="24"/>
          <w:szCs w:val="24"/>
        </w:rPr>
      </w:pPr>
      <w:r w:rsidRPr="00A54D3E">
        <w:rPr>
          <w:b/>
          <w:bCs/>
          <w:sz w:val="24"/>
          <w:szCs w:val="24"/>
        </w:rPr>
        <w:t>Dėl komiteto „parlamentinės priežiūros“: 1. Dėl komiteto išvažiuojamojo posėdžio. 2. Dėl velionių šarvojimo (karstuose)  Juodkrantės bendruomenės namuose.</w:t>
      </w:r>
    </w:p>
    <w:p w14:paraId="7C087CA9" w14:textId="0D8E49F3" w:rsidR="00C96F64" w:rsidRPr="00A54D3E" w:rsidRDefault="00C96F64" w:rsidP="00A3304C">
      <w:pPr>
        <w:pStyle w:val="Sraopastraipa"/>
        <w:widowControl/>
        <w:numPr>
          <w:ilvl w:val="0"/>
          <w:numId w:val="32"/>
        </w:numPr>
        <w:autoSpaceDE/>
        <w:autoSpaceDN/>
        <w:adjustRightInd/>
        <w:jc w:val="both"/>
        <w:rPr>
          <w:sz w:val="24"/>
          <w:szCs w:val="24"/>
        </w:rPr>
      </w:pPr>
      <w:r w:rsidRPr="00A54D3E">
        <w:rPr>
          <w:sz w:val="24"/>
          <w:szCs w:val="24"/>
        </w:rPr>
        <w:t>Komiteto nariai lankėsi visų Neringos gyvenviečių paplūdimiuose įvertinti kaip vasaros sezonui paruošta paplūdimių infrastruktūra ir vykdoma jų priežiūra. Apsilankius teritorijoje priimti šie nutarimai/pavedimai įstaigoms:</w:t>
      </w:r>
    </w:p>
    <w:p w14:paraId="0DAE372E" w14:textId="6CD734E4" w:rsidR="00C96F64" w:rsidRPr="00A54D3E" w:rsidRDefault="00C96F64" w:rsidP="00E723F4">
      <w:pPr>
        <w:pStyle w:val="Sraopastraipa"/>
        <w:numPr>
          <w:ilvl w:val="0"/>
          <w:numId w:val="31"/>
        </w:numPr>
        <w:jc w:val="both"/>
        <w:rPr>
          <w:sz w:val="24"/>
          <w:szCs w:val="24"/>
        </w:rPr>
      </w:pPr>
      <w:r w:rsidRPr="00A54D3E">
        <w:rPr>
          <w:sz w:val="24"/>
          <w:szCs w:val="24"/>
        </w:rPr>
        <w:t xml:space="preserve">savivaldybės administracijai </w:t>
      </w:r>
      <w:r w:rsidR="00F70D29" w:rsidRPr="00A54D3E">
        <w:rPr>
          <w:sz w:val="24"/>
          <w:szCs w:val="24"/>
        </w:rPr>
        <w:t xml:space="preserve">ir BĮ „Paslaugos Neringai“ </w:t>
      </w:r>
      <w:r w:rsidR="00E723F4" w:rsidRPr="00A54D3E">
        <w:rPr>
          <w:sz w:val="24"/>
          <w:szCs w:val="24"/>
        </w:rPr>
        <w:t xml:space="preserve">organizuoti viešą konkursą dėl </w:t>
      </w:r>
      <w:r w:rsidRPr="00A54D3E">
        <w:rPr>
          <w:sz w:val="24"/>
          <w:szCs w:val="24"/>
        </w:rPr>
        <w:t>Juodkrantės centriniame ir Nidos šiauriniame paplūdimiuose esanči</w:t>
      </w:r>
      <w:r w:rsidR="00E723F4" w:rsidRPr="00A54D3E">
        <w:rPr>
          <w:sz w:val="24"/>
          <w:szCs w:val="24"/>
        </w:rPr>
        <w:t>ų ir pagal paskirtį nenaudojamų slipų bei priimti sprendimus dėl žvejybos įrangos</w:t>
      </w:r>
      <w:r w:rsidR="00B02D86" w:rsidRPr="00A54D3E">
        <w:rPr>
          <w:sz w:val="24"/>
          <w:szCs w:val="24"/>
        </w:rPr>
        <w:t xml:space="preserve"> (svirtys į jūrą)</w:t>
      </w:r>
      <w:r w:rsidR="00E723F4" w:rsidRPr="00A54D3E">
        <w:rPr>
          <w:sz w:val="24"/>
          <w:szCs w:val="24"/>
        </w:rPr>
        <w:t xml:space="preserve"> išmontavimo ir turto pardavimo</w:t>
      </w:r>
      <w:r w:rsidR="00B02D86" w:rsidRPr="00A54D3E">
        <w:rPr>
          <w:sz w:val="24"/>
          <w:szCs w:val="24"/>
        </w:rPr>
        <w:t>;</w:t>
      </w:r>
      <w:r w:rsidR="00E723F4" w:rsidRPr="00A54D3E">
        <w:rPr>
          <w:sz w:val="24"/>
          <w:szCs w:val="24"/>
        </w:rPr>
        <w:t xml:space="preserve"> </w:t>
      </w:r>
    </w:p>
    <w:p w14:paraId="1CC6FF9A" w14:textId="1540B30E" w:rsidR="00B02D86" w:rsidRPr="00A54D3E" w:rsidRDefault="00B02D86" w:rsidP="00E723F4">
      <w:pPr>
        <w:pStyle w:val="Sraopastraipa"/>
        <w:numPr>
          <w:ilvl w:val="0"/>
          <w:numId w:val="31"/>
        </w:numPr>
        <w:jc w:val="both"/>
        <w:rPr>
          <w:sz w:val="24"/>
          <w:szCs w:val="24"/>
        </w:rPr>
      </w:pPr>
      <w:r w:rsidRPr="00A54D3E">
        <w:rPr>
          <w:sz w:val="24"/>
          <w:szCs w:val="24"/>
        </w:rPr>
        <w:t xml:space="preserve">savivaldybės administracijai pateikti atsakymą komitetui koks fizinis/juridinis asmuo ir kokią veiklą vykdė slipo patalpose Nidos šiauriniame paplūdimyje 2024 metų vasarą, ar atsiskaitoma už komunalinius mokesčius; </w:t>
      </w:r>
    </w:p>
    <w:p w14:paraId="0A97749F" w14:textId="32A1674A" w:rsidR="00F70D29" w:rsidRPr="00A54D3E" w:rsidRDefault="00F70D29" w:rsidP="00E723F4">
      <w:pPr>
        <w:pStyle w:val="Sraopastraipa"/>
        <w:numPr>
          <w:ilvl w:val="0"/>
          <w:numId w:val="31"/>
        </w:numPr>
        <w:jc w:val="both"/>
        <w:rPr>
          <w:sz w:val="24"/>
          <w:szCs w:val="24"/>
        </w:rPr>
      </w:pPr>
      <w:r w:rsidRPr="00A54D3E">
        <w:rPr>
          <w:sz w:val="24"/>
          <w:szCs w:val="24"/>
        </w:rPr>
        <w:t xml:space="preserve">savivaldybės administracijai kreiptis dėl kelio ženklo draudžiančio kemperiams stovėti nakties metu </w:t>
      </w:r>
      <w:r w:rsidR="00DA1F47" w:rsidRPr="00F37613">
        <w:rPr>
          <w:sz w:val="24"/>
          <w:szCs w:val="24"/>
        </w:rPr>
        <w:t xml:space="preserve">(22.00- 8.00) </w:t>
      </w:r>
      <w:r w:rsidRPr="00F37613">
        <w:rPr>
          <w:sz w:val="24"/>
          <w:szCs w:val="24"/>
        </w:rPr>
        <w:t xml:space="preserve">Žaliojo kelio </w:t>
      </w:r>
      <w:r w:rsidR="00955C64" w:rsidRPr="00F37613">
        <w:rPr>
          <w:sz w:val="24"/>
          <w:szCs w:val="24"/>
        </w:rPr>
        <w:t xml:space="preserve">gatvės </w:t>
      </w:r>
      <w:r w:rsidRPr="00F37613">
        <w:rPr>
          <w:sz w:val="24"/>
          <w:szCs w:val="24"/>
        </w:rPr>
        <w:t>aikštelėse;</w:t>
      </w:r>
      <w:r w:rsidRPr="00A54D3E">
        <w:rPr>
          <w:sz w:val="24"/>
          <w:szCs w:val="24"/>
        </w:rPr>
        <w:t xml:space="preserve"> </w:t>
      </w:r>
    </w:p>
    <w:p w14:paraId="78F8C8F5" w14:textId="49D96153" w:rsidR="00F70D29" w:rsidRPr="00A54D3E" w:rsidRDefault="00F70D29" w:rsidP="00E723F4">
      <w:pPr>
        <w:pStyle w:val="Sraopastraipa"/>
        <w:numPr>
          <w:ilvl w:val="0"/>
          <w:numId w:val="31"/>
        </w:numPr>
        <w:jc w:val="both"/>
        <w:rPr>
          <w:sz w:val="24"/>
          <w:szCs w:val="24"/>
        </w:rPr>
      </w:pPr>
      <w:r w:rsidRPr="00A54D3E">
        <w:rPr>
          <w:sz w:val="24"/>
          <w:szCs w:val="24"/>
        </w:rPr>
        <w:t>savivaldybės administracijai spręsti klausimą dėl stovėjimo aikštelės praplėtimo Naglių gamtiniame rezervate (</w:t>
      </w:r>
      <w:r w:rsidR="00820FF6" w:rsidRPr="00A54D3E">
        <w:rPr>
          <w:sz w:val="24"/>
          <w:szCs w:val="24"/>
        </w:rPr>
        <w:t xml:space="preserve"> kelio Smiltynė - Nida </w:t>
      </w:r>
      <w:r w:rsidRPr="00A54D3E">
        <w:rPr>
          <w:sz w:val="24"/>
          <w:szCs w:val="24"/>
        </w:rPr>
        <w:t>31 km)</w:t>
      </w:r>
      <w:r w:rsidR="001B48C5" w:rsidRPr="00A54D3E">
        <w:rPr>
          <w:sz w:val="24"/>
          <w:szCs w:val="24"/>
        </w:rPr>
        <w:t xml:space="preserve"> kreipiantis į AB „Via Lietuva“.</w:t>
      </w:r>
      <w:r w:rsidR="001B48C5" w:rsidRPr="00A54D3E">
        <w:rPr>
          <w:color w:val="474747"/>
          <w:sz w:val="24"/>
          <w:szCs w:val="24"/>
          <w:shd w:val="clear" w:color="auto" w:fill="FFFFFF"/>
        </w:rPr>
        <w:t> </w:t>
      </w:r>
      <w:r w:rsidR="00820FF6" w:rsidRPr="00A54D3E">
        <w:rPr>
          <w:sz w:val="24"/>
          <w:szCs w:val="24"/>
        </w:rPr>
        <w:t>Komiteto nariai pasiūlė praplėsti aikštelės plotą į šiaurinę arba vakarinę pusę. Kitas pasiūlymas siekiant užtikrinti viešą saugumą šioje vietoje - leisti stovėti tik autobusams;</w:t>
      </w:r>
    </w:p>
    <w:p w14:paraId="477E22B0" w14:textId="1F4E9145" w:rsidR="00820FF6" w:rsidRPr="00A54D3E" w:rsidRDefault="00820FF6" w:rsidP="00E723F4">
      <w:pPr>
        <w:pStyle w:val="Sraopastraipa"/>
        <w:numPr>
          <w:ilvl w:val="0"/>
          <w:numId w:val="31"/>
        </w:numPr>
        <w:jc w:val="both"/>
        <w:rPr>
          <w:sz w:val="24"/>
          <w:szCs w:val="24"/>
        </w:rPr>
      </w:pPr>
      <w:r w:rsidRPr="00A54D3E">
        <w:rPr>
          <w:sz w:val="24"/>
          <w:szCs w:val="24"/>
        </w:rPr>
        <w:t xml:space="preserve">atkreiptas dėmesys, kad kelio Smiltynė - Nida 31 km aikštelėje sezono metu nuolat vykdoma prekyba be savivaldybės leidimo; </w:t>
      </w:r>
    </w:p>
    <w:p w14:paraId="24908BF6" w14:textId="497F0461" w:rsidR="00820FF6" w:rsidRPr="00F37613" w:rsidRDefault="00820FF6" w:rsidP="00E723F4">
      <w:pPr>
        <w:pStyle w:val="Sraopastraipa"/>
        <w:numPr>
          <w:ilvl w:val="0"/>
          <w:numId w:val="31"/>
        </w:numPr>
        <w:jc w:val="both"/>
        <w:rPr>
          <w:sz w:val="24"/>
          <w:szCs w:val="24"/>
        </w:rPr>
      </w:pPr>
      <w:r w:rsidRPr="00F37613">
        <w:rPr>
          <w:sz w:val="24"/>
          <w:szCs w:val="24"/>
        </w:rPr>
        <w:t xml:space="preserve">Pervalkos paplūdimyje asmenims su negalia pritaikyti </w:t>
      </w:r>
      <w:r w:rsidR="00DA1F47" w:rsidRPr="00F37613">
        <w:rPr>
          <w:sz w:val="24"/>
          <w:szCs w:val="24"/>
        </w:rPr>
        <w:t>pandusas</w:t>
      </w:r>
      <w:r w:rsidRPr="00F37613">
        <w:rPr>
          <w:sz w:val="24"/>
          <w:szCs w:val="24"/>
        </w:rPr>
        <w:t xml:space="preserve"> yra nuolat užpustom</w:t>
      </w:r>
      <w:r w:rsidR="00DA1F47" w:rsidRPr="00F37613">
        <w:rPr>
          <w:sz w:val="24"/>
          <w:szCs w:val="24"/>
        </w:rPr>
        <w:t>as</w:t>
      </w:r>
      <w:r w:rsidRPr="00F37613">
        <w:rPr>
          <w:sz w:val="24"/>
          <w:szCs w:val="24"/>
        </w:rPr>
        <w:t xml:space="preserve"> smėlio, todėl reikalinga nuolatinė priežiūra. Pažymėta, kad pati </w:t>
      </w:r>
      <w:r w:rsidR="00DA1F47" w:rsidRPr="00F37613">
        <w:rPr>
          <w:sz w:val="24"/>
          <w:szCs w:val="24"/>
        </w:rPr>
        <w:t xml:space="preserve">panduso </w:t>
      </w:r>
      <w:r w:rsidRPr="00F37613">
        <w:rPr>
          <w:sz w:val="24"/>
          <w:szCs w:val="24"/>
        </w:rPr>
        <w:t xml:space="preserve">konstrukcija yra sudėtinga ir per daug vingiuota, </w:t>
      </w:r>
      <w:r w:rsidR="00841EC3" w:rsidRPr="00F37613">
        <w:rPr>
          <w:sz w:val="24"/>
          <w:szCs w:val="24"/>
        </w:rPr>
        <w:t xml:space="preserve">apačioje </w:t>
      </w:r>
      <w:r w:rsidRPr="00F37613">
        <w:rPr>
          <w:sz w:val="24"/>
          <w:szCs w:val="24"/>
        </w:rPr>
        <w:t>nėra jokio medinio tako link jūros</w:t>
      </w:r>
      <w:r w:rsidR="00DA1F47" w:rsidRPr="00F37613">
        <w:rPr>
          <w:sz w:val="24"/>
          <w:szCs w:val="24"/>
        </w:rPr>
        <w:t>, o esant bet kurios krypties vėjui nuolat užpustytą smėlį tenka žmogaus rankų darbu išnešioti, kas reikalauja daug papildomos energijos, dėmesio atitraukimas nuo pagrindinių pareigų.</w:t>
      </w:r>
    </w:p>
    <w:p w14:paraId="45685BA8" w14:textId="037E3C16" w:rsidR="00841EC3" w:rsidRPr="00A54D3E" w:rsidRDefault="00841EC3" w:rsidP="00E723F4">
      <w:pPr>
        <w:pStyle w:val="Sraopastraipa"/>
        <w:numPr>
          <w:ilvl w:val="0"/>
          <w:numId w:val="31"/>
        </w:numPr>
        <w:jc w:val="both"/>
        <w:rPr>
          <w:sz w:val="24"/>
          <w:szCs w:val="24"/>
        </w:rPr>
      </w:pPr>
      <w:r w:rsidRPr="00A54D3E">
        <w:rPr>
          <w:sz w:val="24"/>
          <w:szCs w:val="24"/>
        </w:rPr>
        <w:t xml:space="preserve">savivaldybės administracijai </w:t>
      </w:r>
      <w:r w:rsidR="00166D50">
        <w:rPr>
          <w:sz w:val="24"/>
          <w:szCs w:val="24"/>
        </w:rPr>
        <w:t>kartu su Paslaugos Neringai išspręsti klausimą</w:t>
      </w:r>
      <w:r w:rsidRPr="00A54D3E">
        <w:rPr>
          <w:sz w:val="24"/>
          <w:szCs w:val="24"/>
        </w:rPr>
        <w:t xml:space="preserve"> </w:t>
      </w:r>
      <w:r w:rsidR="00166D50">
        <w:rPr>
          <w:sz w:val="24"/>
          <w:szCs w:val="24"/>
        </w:rPr>
        <w:t xml:space="preserve">dėl </w:t>
      </w:r>
      <w:r w:rsidRPr="00A54D3E">
        <w:rPr>
          <w:sz w:val="24"/>
          <w:szCs w:val="24"/>
        </w:rPr>
        <w:t>elektr</w:t>
      </w:r>
      <w:r w:rsidR="00166D50">
        <w:rPr>
          <w:sz w:val="24"/>
          <w:szCs w:val="24"/>
        </w:rPr>
        <w:t xml:space="preserve">os įvedimo </w:t>
      </w:r>
      <w:r w:rsidRPr="00A54D3E">
        <w:rPr>
          <w:sz w:val="24"/>
          <w:szCs w:val="24"/>
        </w:rPr>
        <w:t xml:space="preserve">Pervalkos </w:t>
      </w:r>
      <w:r w:rsidR="00166D50">
        <w:rPr>
          <w:sz w:val="24"/>
          <w:szCs w:val="24"/>
        </w:rPr>
        <w:t>gelbėjimo stotyje</w:t>
      </w:r>
      <w:r w:rsidR="00377ACF" w:rsidRPr="00A54D3E">
        <w:rPr>
          <w:sz w:val="24"/>
          <w:szCs w:val="24"/>
        </w:rPr>
        <w:t>;</w:t>
      </w:r>
    </w:p>
    <w:p w14:paraId="6AB6BFE9" w14:textId="1CD76480" w:rsidR="004C5848" w:rsidRPr="00A54D3E" w:rsidRDefault="00841EC3" w:rsidP="004C5848">
      <w:pPr>
        <w:pStyle w:val="Sraopastraipa"/>
        <w:numPr>
          <w:ilvl w:val="0"/>
          <w:numId w:val="31"/>
        </w:numPr>
        <w:jc w:val="both"/>
        <w:rPr>
          <w:sz w:val="24"/>
          <w:szCs w:val="24"/>
        </w:rPr>
      </w:pPr>
      <w:r w:rsidRPr="00A54D3E">
        <w:rPr>
          <w:sz w:val="24"/>
          <w:szCs w:val="24"/>
        </w:rPr>
        <w:t xml:space="preserve">savivaldybės administracijai užsakyti studiją dėl Preilos uostelyje nuolat užnešamo </w:t>
      </w:r>
      <w:r w:rsidR="00166D50" w:rsidRPr="00F37613">
        <w:rPr>
          <w:sz w:val="24"/>
          <w:szCs w:val="24"/>
        </w:rPr>
        <w:t xml:space="preserve">slypo </w:t>
      </w:r>
      <w:r w:rsidRPr="00F37613">
        <w:rPr>
          <w:sz w:val="24"/>
          <w:szCs w:val="24"/>
        </w:rPr>
        <w:t>smėli</w:t>
      </w:r>
      <w:r w:rsidR="00166D50" w:rsidRPr="00F37613">
        <w:rPr>
          <w:sz w:val="24"/>
          <w:szCs w:val="24"/>
        </w:rPr>
        <w:t>u</w:t>
      </w:r>
      <w:r w:rsidRPr="00A54D3E">
        <w:rPr>
          <w:sz w:val="24"/>
          <w:szCs w:val="24"/>
        </w:rPr>
        <w:t xml:space="preserve"> problemos, kuri </w:t>
      </w:r>
      <w:r w:rsidR="00C4346B" w:rsidRPr="00A54D3E">
        <w:rPr>
          <w:sz w:val="24"/>
          <w:szCs w:val="24"/>
        </w:rPr>
        <w:t>trukdo</w:t>
      </w:r>
      <w:r w:rsidRPr="00A54D3E">
        <w:rPr>
          <w:sz w:val="24"/>
          <w:szCs w:val="24"/>
        </w:rPr>
        <w:t xml:space="preserve"> laivų kėlimui ir nuleidimu</w:t>
      </w:r>
      <w:r w:rsidR="00C4346B" w:rsidRPr="00A54D3E">
        <w:rPr>
          <w:sz w:val="24"/>
          <w:szCs w:val="24"/>
        </w:rPr>
        <w:t xml:space="preserve">i bei </w:t>
      </w:r>
      <w:r w:rsidR="00377ACF" w:rsidRPr="00A54D3E">
        <w:rPr>
          <w:sz w:val="24"/>
          <w:szCs w:val="24"/>
        </w:rPr>
        <w:t xml:space="preserve">sumontuotų </w:t>
      </w:r>
      <w:r w:rsidR="00C4346B" w:rsidRPr="00A54D3E">
        <w:rPr>
          <w:sz w:val="24"/>
          <w:szCs w:val="24"/>
        </w:rPr>
        <w:t>pantonų stabilum</w:t>
      </w:r>
      <w:r w:rsidR="001C414C" w:rsidRPr="00A54D3E">
        <w:rPr>
          <w:sz w:val="24"/>
          <w:szCs w:val="24"/>
        </w:rPr>
        <w:t>u</w:t>
      </w:r>
      <w:r w:rsidR="00377ACF" w:rsidRPr="00A54D3E">
        <w:rPr>
          <w:sz w:val="24"/>
          <w:szCs w:val="24"/>
        </w:rPr>
        <w:t xml:space="preserve">i; </w:t>
      </w:r>
    </w:p>
    <w:p w14:paraId="105590CB" w14:textId="28D7CBC4" w:rsidR="00C96F64" w:rsidRPr="00A54D3E" w:rsidRDefault="00097574" w:rsidP="004C5848">
      <w:pPr>
        <w:pStyle w:val="Sraopastraipa"/>
        <w:numPr>
          <w:ilvl w:val="0"/>
          <w:numId w:val="31"/>
        </w:numPr>
        <w:jc w:val="both"/>
        <w:rPr>
          <w:sz w:val="24"/>
          <w:szCs w:val="24"/>
        </w:rPr>
      </w:pPr>
      <w:bookmarkStart w:id="10" w:name="_Hlk201569397"/>
      <w:r w:rsidRPr="00A54D3E">
        <w:rPr>
          <w:sz w:val="24"/>
          <w:szCs w:val="24"/>
        </w:rPr>
        <w:t xml:space="preserve">savivaldybės administracijai </w:t>
      </w:r>
      <w:bookmarkEnd w:id="10"/>
      <w:r w:rsidRPr="00A54D3E">
        <w:rPr>
          <w:sz w:val="24"/>
          <w:szCs w:val="24"/>
        </w:rPr>
        <w:t>Nidos šiauriniame paplūdimyje patikrinti viešos paslaugų vietos</w:t>
      </w:r>
      <w:r w:rsidR="00695FD5" w:rsidRPr="00A54D3E">
        <w:rPr>
          <w:sz w:val="24"/>
          <w:szCs w:val="24"/>
        </w:rPr>
        <w:t xml:space="preserve"> plotus ir </w:t>
      </w:r>
      <w:r w:rsidRPr="00A54D3E">
        <w:rPr>
          <w:sz w:val="24"/>
          <w:szCs w:val="24"/>
        </w:rPr>
        <w:t xml:space="preserve">ribas, nes </w:t>
      </w:r>
      <w:r w:rsidR="004C5848" w:rsidRPr="00A54D3E">
        <w:rPr>
          <w:sz w:val="24"/>
          <w:szCs w:val="24"/>
        </w:rPr>
        <w:t xml:space="preserve">gultai ir baldakimai </w:t>
      </w:r>
      <w:r w:rsidRPr="00A54D3E">
        <w:rPr>
          <w:sz w:val="24"/>
          <w:szCs w:val="24"/>
        </w:rPr>
        <w:t xml:space="preserve">vizualiai </w:t>
      </w:r>
      <w:r w:rsidR="004C5848" w:rsidRPr="00A54D3E">
        <w:rPr>
          <w:sz w:val="24"/>
          <w:szCs w:val="24"/>
        </w:rPr>
        <w:t xml:space="preserve">užima daugiau vietos nei buvo numatyta suteikiant viešajai vietai veiklai vykdyti, taip pat kliudoma </w:t>
      </w:r>
      <w:r w:rsidRPr="00A54D3E">
        <w:rPr>
          <w:sz w:val="24"/>
          <w:szCs w:val="24"/>
        </w:rPr>
        <w:t>paplūdimių priežiūrai bei poilsiautojų laisvam judėjimui;</w:t>
      </w:r>
      <w:r w:rsidR="001B48C5" w:rsidRPr="00A54D3E">
        <w:rPr>
          <w:sz w:val="24"/>
          <w:szCs w:val="24"/>
        </w:rPr>
        <w:t xml:space="preserve"> norima žinoti kokia atsakomybė bus taikomą už šį pažeidimą; </w:t>
      </w:r>
    </w:p>
    <w:p w14:paraId="0C1DC205" w14:textId="3D96D8D9" w:rsidR="00097574" w:rsidRPr="00A54D3E" w:rsidRDefault="00A54D3E" w:rsidP="004C5848">
      <w:pPr>
        <w:pStyle w:val="Sraopastraipa"/>
        <w:numPr>
          <w:ilvl w:val="0"/>
          <w:numId w:val="31"/>
        </w:numPr>
        <w:jc w:val="both"/>
        <w:rPr>
          <w:color w:val="EE0000"/>
          <w:sz w:val="24"/>
          <w:szCs w:val="24"/>
        </w:rPr>
      </w:pPr>
      <w:r w:rsidRPr="00A54D3E">
        <w:rPr>
          <w:sz w:val="24"/>
          <w:szCs w:val="24"/>
        </w:rPr>
        <w:t xml:space="preserve">savivaldybės administracijai </w:t>
      </w:r>
      <w:r>
        <w:rPr>
          <w:sz w:val="24"/>
          <w:szCs w:val="24"/>
        </w:rPr>
        <w:t xml:space="preserve">spręsti klausimą </w:t>
      </w:r>
      <w:r w:rsidRPr="00F37613">
        <w:rPr>
          <w:sz w:val="24"/>
          <w:szCs w:val="24"/>
        </w:rPr>
        <w:t>dėl pirčių ant pajūrio kopos</w:t>
      </w:r>
      <w:r w:rsidR="00166D50" w:rsidRPr="00F37613">
        <w:rPr>
          <w:sz w:val="24"/>
          <w:szCs w:val="24"/>
        </w:rPr>
        <w:t>e</w:t>
      </w:r>
      <w:r w:rsidRPr="00F37613">
        <w:rPr>
          <w:sz w:val="24"/>
          <w:szCs w:val="24"/>
        </w:rPr>
        <w:t xml:space="preserve">; </w:t>
      </w:r>
    </w:p>
    <w:p w14:paraId="3A054F49" w14:textId="79B0DF76" w:rsidR="00666C28" w:rsidRPr="00A54D3E" w:rsidRDefault="00C7254F" w:rsidP="004C5848">
      <w:pPr>
        <w:pStyle w:val="Sraopastraipa"/>
        <w:numPr>
          <w:ilvl w:val="0"/>
          <w:numId w:val="31"/>
        </w:numPr>
        <w:jc w:val="both"/>
        <w:rPr>
          <w:sz w:val="24"/>
          <w:szCs w:val="24"/>
        </w:rPr>
      </w:pPr>
      <w:r w:rsidRPr="00F37613">
        <w:rPr>
          <w:sz w:val="24"/>
          <w:szCs w:val="24"/>
        </w:rPr>
        <w:t xml:space="preserve">diskutuota dėl galimybės </w:t>
      </w:r>
      <w:r w:rsidR="00595741" w:rsidRPr="00F37613">
        <w:rPr>
          <w:sz w:val="24"/>
          <w:szCs w:val="24"/>
        </w:rPr>
        <w:t xml:space="preserve">netoli </w:t>
      </w:r>
      <w:r w:rsidR="00595741" w:rsidRPr="00A54D3E">
        <w:rPr>
          <w:sz w:val="24"/>
          <w:szCs w:val="24"/>
        </w:rPr>
        <w:t>Nidos centrinio paplūdimio esančio sporto stadiono įrengti automobilių stovėjimo aikštelę</w:t>
      </w:r>
    </w:p>
    <w:p w14:paraId="0F1678F0" w14:textId="6B002B06" w:rsidR="00595741" w:rsidRPr="00A54D3E" w:rsidRDefault="00F37613" w:rsidP="004C5848">
      <w:pPr>
        <w:pStyle w:val="Sraopastraipa"/>
        <w:numPr>
          <w:ilvl w:val="0"/>
          <w:numId w:val="31"/>
        </w:numPr>
        <w:jc w:val="both"/>
        <w:rPr>
          <w:sz w:val="24"/>
          <w:szCs w:val="24"/>
        </w:rPr>
      </w:pPr>
      <w:r w:rsidRPr="00F37613">
        <w:rPr>
          <w:sz w:val="24"/>
          <w:szCs w:val="24"/>
        </w:rPr>
        <w:t>t</w:t>
      </w:r>
      <w:r w:rsidR="00C7254F" w:rsidRPr="00F37613">
        <w:rPr>
          <w:sz w:val="24"/>
          <w:szCs w:val="24"/>
        </w:rPr>
        <w:t xml:space="preserve">ikslinant miškotvarkos projektą su </w:t>
      </w:r>
      <w:r w:rsidR="00595741" w:rsidRPr="00F37613">
        <w:rPr>
          <w:sz w:val="24"/>
          <w:szCs w:val="24"/>
        </w:rPr>
        <w:t>Valstybinių</w:t>
      </w:r>
      <w:r w:rsidR="00595741" w:rsidRPr="00A54D3E">
        <w:rPr>
          <w:sz w:val="24"/>
          <w:szCs w:val="24"/>
        </w:rPr>
        <w:t xml:space="preserve"> miškų urėdija</w:t>
      </w:r>
      <w:r w:rsidR="00C7254F">
        <w:rPr>
          <w:sz w:val="24"/>
          <w:szCs w:val="24"/>
        </w:rPr>
        <w:t>, KNNP</w:t>
      </w:r>
      <w:r>
        <w:rPr>
          <w:sz w:val="24"/>
          <w:szCs w:val="24"/>
        </w:rPr>
        <w:t xml:space="preserve"> direkcijai</w:t>
      </w:r>
      <w:r w:rsidR="00595741" w:rsidRPr="00A54D3E">
        <w:rPr>
          <w:sz w:val="24"/>
          <w:szCs w:val="24"/>
        </w:rPr>
        <w:t xml:space="preserve"> </w:t>
      </w:r>
      <w:r w:rsidR="00595741" w:rsidRPr="00A54D3E">
        <w:rPr>
          <w:sz w:val="24"/>
          <w:szCs w:val="24"/>
        </w:rPr>
        <w:lastRenderedPageBreak/>
        <w:t xml:space="preserve">nusimatyti pajūrio kopagūbrio </w:t>
      </w:r>
      <w:r w:rsidR="00695FD5" w:rsidRPr="00A54D3E">
        <w:rPr>
          <w:sz w:val="24"/>
          <w:szCs w:val="24"/>
        </w:rPr>
        <w:t xml:space="preserve">apsaugą ir </w:t>
      </w:r>
      <w:r w:rsidR="00595741" w:rsidRPr="00A54D3E">
        <w:rPr>
          <w:sz w:val="24"/>
          <w:szCs w:val="24"/>
        </w:rPr>
        <w:t xml:space="preserve">valymą </w:t>
      </w:r>
      <w:r w:rsidR="00595741" w:rsidRPr="00F37613">
        <w:rPr>
          <w:sz w:val="24"/>
          <w:szCs w:val="24"/>
        </w:rPr>
        <w:t xml:space="preserve">nuo </w:t>
      </w:r>
      <w:r w:rsidR="00C7254F" w:rsidRPr="00F37613">
        <w:rPr>
          <w:sz w:val="24"/>
          <w:szCs w:val="24"/>
        </w:rPr>
        <w:t xml:space="preserve">savaiminių </w:t>
      </w:r>
      <w:r w:rsidR="00595741" w:rsidRPr="00F37613">
        <w:rPr>
          <w:sz w:val="24"/>
          <w:szCs w:val="24"/>
        </w:rPr>
        <w:t>želdinių ir apaugimo</w:t>
      </w:r>
      <w:r w:rsidR="00595741" w:rsidRPr="00A54D3E">
        <w:rPr>
          <w:sz w:val="24"/>
          <w:szCs w:val="24"/>
        </w:rPr>
        <w:t>;</w:t>
      </w:r>
    </w:p>
    <w:p w14:paraId="7B5FD3E0" w14:textId="149694E7" w:rsidR="00695FD5" w:rsidRPr="00A54D3E" w:rsidRDefault="00595741" w:rsidP="004C5848">
      <w:pPr>
        <w:pStyle w:val="Sraopastraipa"/>
        <w:numPr>
          <w:ilvl w:val="0"/>
          <w:numId w:val="31"/>
        </w:numPr>
        <w:jc w:val="both"/>
        <w:rPr>
          <w:sz w:val="24"/>
          <w:szCs w:val="24"/>
        </w:rPr>
      </w:pPr>
      <w:r w:rsidRPr="00A54D3E">
        <w:rPr>
          <w:sz w:val="24"/>
          <w:szCs w:val="24"/>
        </w:rPr>
        <w:t xml:space="preserve"> </w:t>
      </w:r>
      <w:r w:rsidR="00695FD5" w:rsidRPr="00A54D3E">
        <w:rPr>
          <w:sz w:val="24"/>
          <w:szCs w:val="24"/>
        </w:rPr>
        <w:t>BĮ „Paslaugos Neringai“ Nidos centriniame paplūdimyje įrengti papildomu</w:t>
      </w:r>
      <w:r w:rsidR="00C7254F">
        <w:rPr>
          <w:sz w:val="24"/>
          <w:szCs w:val="24"/>
        </w:rPr>
        <w:t>s</w:t>
      </w:r>
      <w:r w:rsidR="00695FD5" w:rsidRPr="00A54D3E">
        <w:rPr>
          <w:sz w:val="24"/>
          <w:szCs w:val="24"/>
        </w:rPr>
        <w:t xml:space="preserve"> dviračių stovus prie gelbėjimo stoties </w:t>
      </w:r>
      <w:r w:rsidR="00695FD5" w:rsidRPr="00F37613">
        <w:rPr>
          <w:sz w:val="24"/>
          <w:szCs w:val="24"/>
        </w:rPr>
        <w:t xml:space="preserve">ir </w:t>
      </w:r>
      <w:r w:rsidR="00C7254F" w:rsidRPr="00F37613">
        <w:rPr>
          <w:sz w:val="24"/>
          <w:szCs w:val="24"/>
        </w:rPr>
        <w:t xml:space="preserve">ties laiptais </w:t>
      </w:r>
      <w:r w:rsidR="00695FD5" w:rsidRPr="00F37613">
        <w:rPr>
          <w:sz w:val="24"/>
          <w:szCs w:val="24"/>
        </w:rPr>
        <w:t>įrengti</w:t>
      </w:r>
      <w:r w:rsidR="00695FD5" w:rsidRPr="00A54D3E">
        <w:rPr>
          <w:sz w:val="24"/>
          <w:szCs w:val="24"/>
        </w:rPr>
        <w:t xml:space="preserve"> užtvarą ar kitu būdu </w:t>
      </w:r>
      <w:r w:rsidR="00695FD5" w:rsidRPr="00F37613">
        <w:rPr>
          <w:sz w:val="24"/>
          <w:szCs w:val="24"/>
        </w:rPr>
        <w:t>užtverti statų</w:t>
      </w:r>
      <w:r w:rsidR="00C7254F" w:rsidRPr="00F37613">
        <w:rPr>
          <w:sz w:val="24"/>
          <w:szCs w:val="24"/>
        </w:rPr>
        <w:t>, pavojingą</w:t>
      </w:r>
      <w:r w:rsidR="00695FD5" w:rsidRPr="00F37613">
        <w:rPr>
          <w:sz w:val="24"/>
          <w:szCs w:val="24"/>
        </w:rPr>
        <w:t xml:space="preserve"> nusileidimą</w:t>
      </w:r>
      <w:r w:rsidR="00695FD5" w:rsidRPr="00A54D3E">
        <w:rPr>
          <w:sz w:val="24"/>
          <w:szCs w:val="24"/>
        </w:rPr>
        <w:t xml:space="preserve"> į pajūrį.</w:t>
      </w:r>
    </w:p>
    <w:p w14:paraId="0FE162B4" w14:textId="342847AF" w:rsidR="00595741" w:rsidRPr="00A54D3E" w:rsidRDefault="00695FD5" w:rsidP="004C5848">
      <w:pPr>
        <w:pStyle w:val="Sraopastraipa"/>
        <w:numPr>
          <w:ilvl w:val="0"/>
          <w:numId w:val="31"/>
        </w:numPr>
        <w:jc w:val="both"/>
        <w:rPr>
          <w:sz w:val="24"/>
          <w:szCs w:val="24"/>
        </w:rPr>
      </w:pPr>
      <w:r w:rsidRPr="00A54D3E">
        <w:rPr>
          <w:sz w:val="24"/>
          <w:szCs w:val="24"/>
        </w:rPr>
        <w:t>iš socialiniuose tinkluose pasirodžiusios reklamos komiteto nariams žinoma, kad  Nidos šiaurinio paplūdimio stovėjimo aikštelė</w:t>
      </w:r>
      <w:r w:rsidR="001B48C5" w:rsidRPr="00A54D3E">
        <w:rPr>
          <w:sz w:val="24"/>
          <w:szCs w:val="24"/>
        </w:rPr>
        <w:t>je</w:t>
      </w:r>
      <w:r w:rsidRPr="00A54D3E">
        <w:rPr>
          <w:sz w:val="24"/>
          <w:szCs w:val="24"/>
        </w:rPr>
        <w:t xml:space="preserve"> </w:t>
      </w:r>
      <w:r w:rsidR="001B48C5" w:rsidRPr="00A54D3E">
        <w:rPr>
          <w:sz w:val="24"/>
          <w:szCs w:val="24"/>
        </w:rPr>
        <w:t>rugpjūčio mėn. bus organizuojamas komercinis renginys. Savivaldybės administracijai pateikti informaciją komiteto nariams kokia tvarka suteiktas leidimas renginiui apmokamoje aikštelėje;</w:t>
      </w:r>
    </w:p>
    <w:p w14:paraId="6F450D81" w14:textId="339ABB7A" w:rsidR="001B48C5" w:rsidRPr="00F37613" w:rsidRDefault="00933EA3" w:rsidP="004C5848">
      <w:pPr>
        <w:pStyle w:val="Sraopastraipa"/>
        <w:numPr>
          <w:ilvl w:val="0"/>
          <w:numId w:val="31"/>
        </w:numPr>
        <w:jc w:val="both"/>
        <w:rPr>
          <w:sz w:val="24"/>
          <w:szCs w:val="24"/>
        </w:rPr>
      </w:pPr>
      <w:r w:rsidRPr="00A54D3E">
        <w:rPr>
          <w:sz w:val="24"/>
          <w:szCs w:val="24"/>
        </w:rPr>
        <w:t xml:space="preserve">savivaldybės administracijai paaiškinti kokia tvarka (be Tarybos sutikimo) </w:t>
      </w:r>
      <w:r w:rsidR="00A3304C" w:rsidRPr="00A54D3E">
        <w:rPr>
          <w:sz w:val="24"/>
          <w:szCs w:val="24"/>
        </w:rPr>
        <w:t xml:space="preserve">kavinės veiklai praplėsti </w:t>
      </w:r>
      <w:r w:rsidRPr="00A54D3E">
        <w:rPr>
          <w:sz w:val="24"/>
          <w:szCs w:val="24"/>
        </w:rPr>
        <w:t xml:space="preserve">buvo išnuomota </w:t>
      </w:r>
      <w:r w:rsidR="00A3304C" w:rsidRPr="00A54D3E">
        <w:rPr>
          <w:sz w:val="24"/>
          <w:szCs w:val="24"/>
        </w:rPr>
        <w:t xml:space="preserve">apmokestinta </w:t>
      </w:r>
      <w:r w:rsidRPr="00A54D3E">
        <w:rPr>
          <w:sz w:val="24"/>
          <w:szCs w:val="24"/>
        </w:rPr>
        <w:t xml:space="preserve">stovėjimo aikštelė </w:t>
      </w:r>
      <w:r w:rsidR="00A3304C" w:rsidRPr="00A54D3E">
        <w:rPr>
          <w:sz w:val="24"/>
          <w:szCs w:val="24"/>
        </w:rPr>
        <w:t xml:space="preserve">adresu Taikos g. </w:t>
      </w:r>
      <w:r w:rsidR="00A3304C" w:rsidRPr="00F37613">
        <w:rPr>
          <w:sz w:val="24"/>
          <w:szCs w:val="24"/>
        </w:rPr>
        <w:t>32</w:t>
      </w:r>
      <w:r w:rsidR="00C7254F" w:rsidRPr="00F37613">
        <w:rPr>
          <w:sz w:val="24"/>
          <w:szCs w:val="24"/>
        </w:rPr>
        <w:t>C</w:t>
      </w:r>
      <w:r w:rsidR="00A3304C" w:rsidRPr="00F37613">
        <w:rPr>
          <w:sz w:val="24"/>
          <w:szCs w:val="24"/>
        </w:rPr>
        <w:t>.</w:t>
      </w:r>
      <w:r w:rsidR="00A3304C" w:rsidRPr="00A54D3E">
        <w:rPr>
          <w:sz w:val="24"/>
          <w:szCs w:val="24"/>
        </w:rPr>
        <w:t xml:space="preserve"> Kai tuo tarpu savivaldybei žadėta aikštele adresu Kuršių g., 2 nesuteikta. </w:t>
      </w:r>
      <w:r w:rsidR="00490F13">
        <w:rPr>
          <w:sz w:val="24"/>
          <w:szCs w:val="24"/>
        </w:rPr>
        <w:t xml:space="preserve">Komiteto nuomonė, kad esantis išduotas leidimas naudotis Taikos g. 32C aikštelę, be tarybos leidimo, ir vadovaujantis neaiškia apmokestinimo tvarka, turi būti panaikintas. </w:t>
      </w:r>
      <w:r w:rsidR="00A3304C" w:rsidRPr="00A54D3E">
        <w:rPr>
          <w:sz w:val="24"/>
          <w:szCs w:val="24"/>
        </w:rPr>
        <w:t xml:space="preserve">Sklypo </w:t>
      </w:r>
      <w:r w:rsidR="00490F13" w:rsidRPr="00F37613">
        <w:rPr>
          <w:sz w:val="24"/>
          <w:szCs w:val="24"/>
        </w:rPr>
        <w:t xml:space="preserve">prieigose </w:t>
      </w:r>
      <w:r w:rsidR="00A3304C" w:rsidRPr="00F37613">
        <w:rPr>
          <w:sz w:val="24"/>
          <w:szCs w:val="24"/>
        </w:rPr>
        <w:t xml:space="preserve"> pastebėta daug nudžiūvusių medžių keliančių pavojų. </w:t>
      </w:r>
    </w:p>
    <w:p w14:paraId="483A95A7" w14:textId="1C4612C5" w:rsidR="00A3304C" w:rsidRPr="00A54D3E" w:rsidRDefault="00A3304C" w:rsidP="00A3304C">
      <w:pPr>
        <w:widowControl/>
        <w:autoSpaceDE/>
        <w:autoSpaceDN/>
        <w:adjustRightInd/>
        <w:ind w:firstLine="567"/>
        <w:jc w:val="both"/>
        <w:rPr>
          <w:b/>
          <w:bCs/>
          <w:sz w:val="24"/>
          <w:szCs w:val="24"/>
        </w:rPr>
      </w:pPr>
      <w:r w:rsidRPr="00F37613">
        <w:rPr>
          <w:sz w:val="24"/>
          <w:szCs w:val="24"/>
        </w:rPr>
        <w:t>2.  Komiteto narė Sandra Berletaitė informavo, kad gyventojas susidūrė su situacija dėl Neringos socialinių paslaugų centro neigiamo atsakymo dėl velionio šarvojimo (karstuose) Juodkrantės bendruomenės namuose. Savivaldybės administracija informavo, kad šarvojimo patalpomis bus galima naudotis.  Atkreiptas dėmesys, kad šarvojimo patalp</w:t>
      </w:r>
      <w:r w:rsidR="008F3094" w:rsidRPr="00F37613">
        <w:rPr>
          <w:sz w:val="24"/>
          <w:szCs w:val="24"/>
        </w:rPr>
        <w:t>ų stogas</w:t>
      </w:r>
      <w:r w:rsidRPr="00A54D3E">
        <w:rPr>
          <w:sz w:val="24"/>
          <w:szCs w:val="24"/>
        </w:rPr>
        <w:t xml:space="preserve"> reikalauja remonto. </w:t>
      </w:r>
    </w:p>
    <w:p w14:paraId="657E926D" w14:textId="77777777" w:rsidR="00BD32CE" w:rsidRPr="00A54D3E" w:rsidRDefault="00BD32CE" w:rsidP="00E86C73">
      <w:pPr>
        <w:ind w:firstLine="720"/>
        <w:rPr>
          <w:sz w:val="24"/>
          <w:szCs w:val="24"/>
        </w:rPr>
      </w:pPr>
    </w:p>
    <w:p w14:paraId="4D5884AF" w14:textId="77777777" w:rsidR="00391255" w:rsidRPr="00A54D3E" w:rsidRDefault="00391255" w:rsidP="00E86C73">
      <w:pPr>
        <w:ind w:firstLine="851"/>
        <w:jc w:val="both"/>
        <w:rPr>
          <w:b/>
          <w:bCs/>
          <w:sz w:val="24"/>
          <w:szCs w:val="24"/>
        </w:rPr>
      </w:pPr>
      <w:r w:rsidRPr="00A54D3E">
        <w:rPr>
          <w:b/>
          <w:bCs/>
          <w:sz w:val="24"/>
          <w:szCs w:val="24"/>
        </w:rPr>
        <w:t>18.</w:t>
      </w:r>
      <w:r w:rsidRPr="00A54D3E">
        <w:rPr>
          <w:b/>
          <w:bCs/>
          <w:sz w:val="24"/>
          <w:szCs w:val="24"/>
        </w:rPr>
        <w:tab/>
        <w:t>SVARSTYTA. Dėl TP–200 Dėl Neringos savivaldybės tarybos 2025 m. sausio 30 d. sprendimo Nr. T1-23 „Dėl vietinės rinkliavos už naudojimąsi Neringos savivaldybės tarybos nustatytomis vietomis motorinėms transporto priemonėms statyti“ pakeitimo.</w:t>
      </w:r>
    </w:p>
    <w:p w14:paraId="0C756F8A" w14:textId="5BEE6CA6" w:rsidR="001B7A0F" w:rsidRPr="00A54D3E" w:rsidRDefault="00391255" w:rsidP="00E86C73">
      <w:pPr>
        <w:ind w:firstLine="709"/>
        <w:jc w:val="both"/>
        <w:rPr>
          <w:sz w:val="24"/>
          <w:szCs w:val="24"/>
        </w:rPr>
      </w:pPr>
      <w:r w:rsidRPr="00A54D3E">
        <w:rPr>
          <w:sz w:val="24"/>
          <w:szCs w:val="24"/>
        </w:rPr>
        <w:t>Sprendimo projektą pristatė Simonas Sakevičius.</w:t>
      </w:r>
      <w:r w:rsidR="000F1477" w:rsidRPr="00A54D3E">
        <w:rPr>
          <w:sz w:val="24"/>
          <w:szCs w:val="24"/>
        </w:rPr>
        <w:t xml:space="preserve"> </w:t>
      </w:r>
      <w:r w:rsidR="001B7A0F" w:rsidRPr="00A54D3E">
        <w:rPr>
          <w:sz w:val="24"/>
          <w:szCs w:val="24"/>
        </w:rPr>
        <w:t>Sprendimo projekto tikslas - patvirtinti vietinės rinkliavos už naudojimąsi Neringos savivaldybės tarybos nustatytomis vietomis motorinėms transporto priemonėms statyti nuostatų pakeitimus:</w:t>
      </w:r>
    </w:p>
    <w:p w14:paraId="42524377" w14:textId="758C0B2F" w:rsidR="000D3697" w:rsidRPr="00A54D3E" w:rsidRDefault="001B7A0F" w:rsidP="00E86C73">
      <w:pPr>
        <w:ind w:firstLine="720"/>
        <w:jc w:val="both"/>
        <w:rPr>
          <w:sz w:val="24"/>
          <w:szCs w:val="24"/>
        </w:rPr>
      </w:pPr>
      <w:r w:rsidRPr="00A54D3E">
        <w:rPr>
          <w:i/>
          <w:iCs/>
          <w:sz w:val="24"/>
          <w:szCs w:val="24"/>
        </w:rPr>
        <w:t>2. „</w:t>
      </w:r>
      <w:r w:rsidR="00694E52" w:rsidRPr="00A54D3E">
        <w:rPr>
          <w:i/>
          <w:iCs/>
          <w:sz w:val="24"/>
          <w:szCs w:val="24"/>
        </w:rPr>
        <w:t>...</w:t>
      </w:r>
      <w:r w:rsidRPr="00A54D3E">
        <w:rPr>
          <w:i/>
          <w:iCs/>
          <w:sz w:val="24"/>
          <w:szCs w:val="24"/>
        </w:rPr>
        <w:t xml:space="preserve">taip pat išskyrus motorinių transporto priemonių, kurios dalis pastatyta privačiai nuomojamame žemės sklype“ </w:t>
      </w:r>
      <w:r w:rsidRPr="00A54D3E">
        <w:rPr>
          <w:sz w:val="24"/>
          <w:szCs w:val="24"/>
        </w:rPr>
        <w:t>– komitete pasiūlyta išbraukti žodį „privačiai“;</w:t>
      </w:r>
    </w:p>
    <w:p w14:paraId="2228EC78" w14:textId="474C76BB" w:rsidR="001B7A0F" w:rsidRPr="00A54D3E" w:rsidRDefault="001B7A0F" w:rsidP="00E86C73">
      <w:pPr>
        <w:ind w:firstLine="720"/>
        <w:jc w:val="both"/>
        <w:rPr>
          <w:sz w:val="24"/>
          <w:szCs w:val="24"/>
        </w:rPr>
      </w:pPr>
      <w:r w:rsidRPr="00A54D3E">
        <w:rPr>
          <w:i/>
          <w:iCs/>
          <w:sz w:val="24"/>
          <w:szCs w:val="24"/>
        </w:rPr>
        <w:t>3.2. „Gyventojo leidimas – leidimas, suteikiantis teisę fiziniams arba juridiniams asmenims, deklaravusiems savo gyvenamąją vietą Neringoje ne vėliau kaip prieš 1 metus (nepertraukiamai) iki prašymo dėl leidimo išdavimo pateikimo dienos arba registruotą buveinę turintiems Neringos savivaldybės teritorijoje ne trumpiau kaip 1 metus (nepertraukiamai) (1 metų ribojimas netaikomas naujai įsigijus nekilnojamojo turto objektą Neringos savivaldybėje) ir neturintiems galimybės motorinės transporto priemonės statyti žemės sklype šalia gyvenamosios vietos, statyti ją apmokestintoje teritorijoje, 200 metrų spinduliu nuo nekilnojamojo turto objekto, kuriame fizinis asmuo deklaravęs gyvenamąją vietą arba juridinis asmuo turi registruotą buveinę ir žaliojoje zonoje, atleidimo nuo vietinės rinkliavos atveju – leidimas fiziniams arba juridiniams asmenims statyti motorinę transporto priemonę tam tikroje vietoje.“</w:t>
      </w:r>
      <w:r w:rsidR="00924AD6" w:rsidRPr="00A54D3E">
        <w:rPr>
          <w:sz w:val="24"/>
          <w:szCs w:val="24"/>
        </w:rPr>
        <w:t xml:space="preserve"> </w:t>
      </w:r>
    </w:p>
    <w:p w14:paraId="3AD35CDF" w14:textId="0A43CB94" w:rsidR="001B7A0F" w:rsidRPr="00A54D3E" w:rsidRDefault="001B7A0F" w:rsidP="00E86C73">
      <w:pPr>
        <w:ind w:firstLine="720"/>
        <w:jc w:val="both"/>
        <w:rPr>
          <w:sz w:val="24"/>
          <w:szCs w:val="24"/>
        </w:rPr>
      </w:pPr>
      <w:bookmarkStart w:id="11" w:name="_Hlk200025506"/>
      <w:r w:rsidRPr="00A54D3E">
        <w:rPr>
          <w:i/>
          <w:iCs/>
          <w:sz w:val="24"/>
          <w:szCs w:val="24"/>
        </w:rPr>
        <w:t>9.3.1. „visoms L klasės motorinėms transporto priemonėms bei M1 ir M1SA klasės motorinėms transporto priemonėms – 6,00 Eur už vieną parą, 90 Eur už 30 kalendorinių dienų bei 250 Eur laikotarpiu nuo birželio 1 d. iki rugpjūčio 31 d. Juridiniams asmenims, vykdantiems apgyvendinimo (viešbučio) paslaugas – 100 Eur už 30 kalendorinių dienų bei 300 Eur už laikotarpį nuo birželio 1 d. iki rugpjūčio 31 d., be konkrečių transporto priemonių valstybinių numerių;“</w:t>
      </w:r>
      <w:r w:rsidR="00753CD5" w:rsidRPr="00A54D3E">
        <w:rPr>
          <w:i/>
          <w:iCs/>
          <w:sz w:val="24"/>
          <w:szCs w:val="24"/>
        </w:rPr>
        <w:t xml:space="preserve"> </w:t>
      </w:r>
      <w:r w:rsidR="00753CD5" w:rsidRPr="00A54D3E">
        <w:rPr>
          <w:sz w:val="24"/>
          <w:szCs w:val="24"/>
        </w:rPr>
        <w:t xml:space="preserve"> – komitete pasiūlyta pakeisti įkainius – </w:t>
      </w:r>
      <w:r w:rsidR="00753CD5" w:rsidRPr="00A54D3E">
        <w:rPr>
          <w:b/>
          <w:bCs/>
          <w:sz w:val="24"/>
          <w:szCs w:val="24"/>
          <w:u w:val="single"/>
        </w:rPr>
        <w:t>150 Eur</w:t>
      </w:r>
      <w:r w:rsidR="00753CD5" w:rsidRPr="00A54D3E">
        <w:rPr>
          <w:sz w:val="24"/>
          <w:szCs w:val="24"/>
          <w:u w:val="single"/>
        </w:rPr>
        <w:t xml:space="preserve"> už 30 kalendorinių dienų bei </w:t>
      </w:r>
      <w:r w:rsidR="00753CD5" w:rsidRPr="00A54D3E">
        <w:rPr>
          <w:b/>
          <w:bCs/>
          <w:sz w:val="24"/>
          <w:szCs w:val="24"/>
          <w:u w:val="single"/>
        </w:rPr>
        <w:t>450 Eur</w:t>
      </w:r>
      <w:r w:rsidR="00753CD5" w:rsidRPr="00A54D3E">
        <w:rPr>
          <w:sz w:val="24"/>
          <w:szCs w:val="24"/>
          <w:u w:val="single"/>
        </w:rPr>
        <w:t xml:space="preserve"> už laikotarpį nuo birželio 1 d. iki rugpjūčio 31 d.,</w:t>
      </w:r>
    </w:p>
    <w:p w14:paraId="0412F1C9" w14:textId="5216F776" w:rsidR="00924AD6" w:rsidRPr="00A54D3E" w:rsidRDefault="008F3094" w:rsidP="00E86C73">
      <w:pPr>
        <w:ind w:firstLine="720"/>
        <w:jc w:val="both"/>
        <w:rPr>
          <w:sz w:val="24"/>
          <w:szCs w:val="24"/>
          <w:u w:val="single"/>
        </w:rPr>
      </w:pPr>
      <w:r w:rsidRPr="00F37613">
        <w:rPr>
          <w:sz w:val="24"/>
          <w:szCs w:val="24"/>
          <w:u w:val="single"/>
        </w:rPr>
        <w:t xml:space="preserve">Komiteto </w:t>
      </w:r>
      <w:r w:rsidR="00924AD6" w:rsidRPr="00F37613">
        <w:rPr>
          <w:sz w:val="24"/>
          <w:szCs w:val="24"/>
          <w:u w:val="single"/>
        </w:rPr>
        <w:t>pirmininkas Arūnas Burkšas pasiūlė asmenims vykdantiems veiklą suteikti komercinį leidimą suteikiantį teisė parkuoti transporto priemonę</w:t>
      </w:r>
      <w:r w:rsidR="00951471" w:rsidRPr="00F37613">
        <w:rPr>
          <w:sz w:val="24"/>
          <w:szCs w:val="24"/>
          <w:u w:val="single"/>
        </w:rPr>
        <w:t xml:space="preserve"> 200 m spinduliu ir</w:t>
      </w:r>
      <w:r w:rsidR="00924AD6" w:rsidRPr="00F37613">
        <w:rPr>
          <w:sz w:val="24"/>
          <w:szCs w:val="24"/>
          <w:u w:val="single"/>
        </w:rPr>
        <w:t xml:space="preserve"> Raudonojoje zonoje, pasiūlytas įkainis 150 Eur už 30 kalendorinių dienų</w:t>
      </w:r>
      <w:r w:rsidRPr="00F37613">
        <w:rPr>
          <w:sz w:val="24"/>
          <w:szCs w:val="24"/>
          <w:u w:val="single"/>
        </w:rPr>
        <w:t>/kalendorinį mėnesį</w:t>
      </w:r>
      <w:r w:rsidR="00924AD6" w:rsidRPr="00F37613">
        <w:rPr>
          <w:sz w:val="24"/>
          <w:szCs w:val="24"/>
          <w:u w:val="single"/>
        </w:rPr>
        <w:t>.</w:t>
      </w:r>
    </w:p>
    <w:bookmarkEnd w:id="11"/>
    <w:p w14:paraId="2A309874" w14:textId="0BE1058E" w:rsidR="001B7A0F" w:rsidRPr="00A54D3E" w:rsidRDefault="00694E52" w:rsidP="00E86C73">
      <w:pPr>
        <w:ind w:firstLine="851"/>
        <w:jc w:val="both"/>
        <w:rPr>
          <w:rFonts w:eastAsia="Calibri"/>
          <w:bCs/>
          <w:i/>
          <w:iCs/>
          <w:sz w:val="24"/>
          <w:szCs w:val="24"/>
          <w:lang w:eastAsia="en-US"/>
        </w:rPr>
      </w:pPr>
      <w:r w:rsidRPr="00A54D3E">
        <w:rPr>
          <w:rFonts w:eastAsia="Calibri"/>
          <w:bCs/>
          <w:i/>
          <w:iCs/>
          <w:sz w:val="24"/>
          <w:szCs w:val="24"/>
          <w:lang w:eastAsia="en-US"/>
        </w:rPr>
        <w:t xml:space="preserve">12.1. „...taip pat ikiteisminio tyrimo įstaigų transporto priemonėms, nepažymėtoms skiriamaisiais ženklais ir specialiais šviesos signalais, atliekančioms ikiteisminio tyrimo veiksmus ar </w:t>
      </w:r>
      <w:r w:rsidRPr="00A54D3E">
        <w:rPr>
          <w:rFonts w:eastAsia="Calibri"/>
          <w:bCs/>
          <w:i/>
          <w:iCs/>
          <w:sz w:val="24"/>
          <w:szCs w:val="24"/>
          <w:lang w:eastAsia="en-US"/>
        </w:rPr>
        <w:lastRenderedPageBreak/>
        <w:t>vykdančioms operatyvinę veiklą;“</w:t>
      </w:r>
    </w:p>
    <w:p w14:paraId="1499BC21" w14:textId="77777777" w:rsidR="0021311C" w:rsidRPr="00A54D3E" w:rsidRDefault="00694E52" w:rsidP="00E86C73">
      <w:pPr>
        <w:ind w:firstLine="851"/>
        <w:jc w:val="both"/>
        <w:rPr>
          <w:rFonts w:eastAsia="Calibri"/>
          <w:bCs/>
          <w:i/>
          <w:iCs/>
          <w:sz w:val="24"/>
          <w:szCs w:val="24"/>
          <w:lang w:eastAsia="en-US"/>
        </w:rPr>
      </w:pPr>
      <w:r w:rsidRPr="00A54D3E">
        <w:rPr>
          <w:rFonts w:eastAsia="Calibri"/>
          <w:bCs/>
          <w:i/>
          <w:iCs/>
          <w:sz w:val="24"/>
          <w:szCs w:val="24"/>
          <w:lang w:eastAsia="en-US"/>
        </w:rPr>
        <w:t>12.2. „kitų avarinių, miesto gatves tiesiančių, miesto gatves, požemines komunikacijas bei pastatus remontuojančių ir prižiūrinčių tarnybų (įmonių), pažymėtų aptarnaujančių miestą įmonės logotipu transporto priemonių ir (ar) pažymėtų specialiais šviesos signalais, atvykusių likviduoti avarijų ar atlikti kasdienius tvarkymo darbus;“</w:t>
      </w:r>
    </w:p>
    <w:p w14:paraId="7CB8E279" w14:textId="1F0E7265" w:rsidR="0021311C" w:rsidRPr="00A54D3E" w:rsidRDefault="0021311C" w:rsidP="00E86C73">
      <w:pPr>
        <w:ind w:firstLine="851"/>
        <w:jc w:val="both"/>
        <w:rPr>
          <w:rFonts w:eastAsia="Calibri"/>
          <w:bCs/>
          <w:i/>
          <w:iCs/>
          <w:sz w:val="24"/>
          <w:szCs w:val="24"/>
          <w:lang w:eastAsia="en-US"/>
        </w:rPr>
      </w:pPr>
      <w:r w:rsidRPr="00A54D3E">
        <w:rPr>
          <w:rFonts w:eastAsia="Calibri"/>
          <w:bCs/>
          <w:i/>
          <w:iCs/>
          <w:sz w:val="24"/>
          <w:szCs w:val="24"/>
          <w:lang w:eastAsia="en-US"/>
        </w:rPr>
        <w:t>12.</w:t>
      </w:r>
      <w:r w:rsidRPr="00A54D3E">
        <w:rPr>
          <w:rFonts w:eastAsia="Calibri"/>
          <w:bCs/>
          <w:i/>
          <w:iCs/>
          <w:sz w:val="24"/>
          <w:szCs w:val="24"/>
          <w:lang w:eastAsia="en-US"/>
        </w:rPr>
        <w:tab/>
        <w:t xml:space="preserve">„Vietinė rinkliava netaikoma:“ „12.5. pirmajai ir antrajai L, </w:t>
      </w:r>
      <w:bookmarkStart w:id="12" w:name="_Hlk200459797"/>
      <w:r w:rsidRPr="00A54D3E">
        <w:rPr>
          <w:rFonts w:eastAsia="Calibri"/>
          <w:bCs/>
          <w:i/>
          <w:iCs/>
          <w:sz w:val="24"/>
          <w:szCs w:val="24"/>
          <w:lang w:eastAsia="en-US"/>
        </w:rPr>
        <w:t>M1</w:t>
      </w:r>
      <w:bookmarkEnd w:id="12"/>
      <w:r w:rsidRPr="00A54D3E">
        <w:rPr>
          <w:rFonts w:eastAsia="Calibri"/>
          <w:bCs/>
          <w:i/>
          <w:iCs/>
          <w:sz w:val="24"/>
          <w:szCs w:val="24"/>
          <w:lang w:eastAsia="en-US"/>
        </w:rPr>
        <w:t xml:space="preserve"> ir N1 (ant M1 bazės)...“</w:t>
      </w:r>
    </w:p>
    <w:p w14:paraId="56F78BD9" w14:textId="1C31936B" w:rsidR="0021311C" w:rsidRPr="00A54D3E" w:rsidRDefault="0021311C" w:rsidP="00E86C73">
      <w:pPr>
        <w:ind w:firstLine="851"/>
        <w:jc w:val="both"/>
        <w:rPr>
          <w:rFonts w:eastAsia="Calibri"/>
          <w:bCs/>
          <w:i/>
          <w:iCs/>
          <w:sz w:val="24"/>
          <w:szCs w:val="24"/>
          <w:lang w:eastAsia="en-US"/>
        </w:rPr>
      </w:pPr>
      <w:bookmarkStart w:id="13" w:name="_Hlk200026877"/>
      <w:r w:rsidRPr="00A54D3E">
        <w:rPr>
          <w:rFonts w:eastAsia="Calibri"/>
          <w:bCs/>
          <w:i/>
          <w:iCs/>
          <w:sz w:val="24"/>
          <w:szCs w:val="24"/>
          <w:lang w:eastAsia="en-US"/>
        </w:rPr>
        <w:t>30.</w:t>
      </w:r>
      <w:r w:rsidRPr="00A54D3E">
        <w:rPr>
          <w:rFonts w:eastAsia="Calibri"/>
          <w:bCs/>
          <w:i/>
          <w:iCs/>
          <w:sz w:val="24"/>
          <w:szCs w:val="24"/>
          <w:lang w:eastAsia="en-US"/>
        </w:rPr>
        <w:tab/>
        <w:t xml:space="preserve">„Gyventojų leidimą atskiraisiais atvejais gali suteikti Neringos savivaldybės taryba.“ </w:t>
      </w:r>
    </w:p>
    <w:p w14:paraId="78BB7CAF" w14:textId="7F26F846" w:rsidR="0021311C" w:rsidRPr="00A54D3E" w:rsidRDefault="0021311C" w:rsidP="00E86C73">
      <w:pPr>
        <w:ind w:firstLine="851"/>
        <w:jc w:val="both"/>
        <w:rPr>
          <w:rFonts w:eastAsia="Calibri"/>
          <w:bCs/>
          <w:i/>
          <w:iCs/>
          <w:sz w:val="24"/>
          <w:szCs w:val="24"/>
          <w:lang w:eastAsia="en-US"/>
        </w:rPr>
      </w:pPr>
      <w:bookmarkStart w:id="14" w:name="_Hlk200026917"/>
      <w:bookmarkEnd w:id="13"/>
      <w:r w:rsidRPr="00A54D3E">
        <w:rPr>
          <w:rFonts w:eastAsia="Calibri"/>
          <w:bCs/>
          <w:i/>
          <w:iCs/>
          <w:sz w:val="24"/>
          <w:szCs w:val="24"/>
          <w:lang w:eastAsia="en-US"/>
        </w:rPr>
        <w:t>31.</w:t>
      </w:r>
      <w:r w:rsidRPr="00A54D3E">
        <w:rPr>
          <w:rFonts w:eastAsia="Calibri"/>
          <w:bCs/>
          <w:i/>
          <w:iCs/>
          <w:sz w:val="24"/>
          <w:szCs w:val="24"/>
          <w:lang w:eastAsia="en-US"/>
        </w:rPr>
        <w:tab/>
        <w:t>„Fizinis arba juridinis asmuo išskirtiniais, šiuose nuostatuose nenumatytais atvejais, pagrįstu ir motyvuotu prašymu (pridedant aplinkybes įrodančius dokumentus) gali kreiptis į Neringos savivaldybės administraciją su prašymu išduoti Gyventojų leidimą atskiruoju atveju.“</w:t>
      </w:r>
    </w:p>
    <w:p w14:paraId="68C089EF" w14:textId="4597C7EE" w:rsidR="00FF7CD5" w:rsidRPr="00A54D3E" w:rsidRDefault="00FF7CD5" w:rsidP="00E86C73">
      <w:pPr>
        <w:ind w:firstLine="851"/>
        <w:jc w:val="both"/>
        <w:rPr>
          <w:rFonts w:eastAsia="Calibri"/>
          <w:bCs/>
          <w:i/>
          <w:iCs/>
          <w:sz w:val="24"/>
          <w:szCs w:val="24"/>
          <w:lang w:eastAsia="en-US"/>
        </w:rPr>
      </w:pPr>
      <w:r w:rsidRPr="00A54D3E">
        <w:rPr>
          <w:sz w:val="24"/>
          <w:szCs w:val="24"/>
          <w:u w:val="single"/>
        </w:rPr>
        <w:t>Posėdžio pirmininkas Arūnas Burkšas paprašė pateikti komiteto nariams administracijos parengtus neigiamus atsakymus dėl Gyventojo leidimo išdavimo.</w:t>
      </w:r>
    </w:p>
    <w:p w14:paraId="02E04938" w14:textId="7903B9E9" w:rsidR="0021311C" w:rsidRPr="00A54D3E" w:rsidRDefault="0021311C" w:rsidP="00E86C73">
      <w:pPr>
        <w:ind w:firstLine="851"/>
        <w:jc w:val="both"/>
        <w:rPr>
          <w:rFonts w:eastAsia="Calibri"/>
          <w:bCs/>
          <w:i/>
          <w:iCs/>
          <w:sz w:val="24"/>
          <w:szCs w:val="24"/>
          <w:lang w:eastAsia="en-US"/>
        </w:rPr>
      </w:pPr>
      <w:bookmarkStart w:id="15" w:name="_Hlk200027660"/>
      <w:bookmarkEnd w:id="14"/>
      <w:r w:rsidRPr="00A54D3E">
        <w:rPr>
          <w:rFonts w:eastAsia="Calibri"/>
          <w:bCs/>
          <w:i/>
          <w:iCs/>
          <w:sz w:val="24"/>
          <w:szCs w:val="24"/>
          <w:lang w:eastAsia="en-US"/>
        </w:rPr>
        <w:t>32.</w:t>
      </w:r>
      <w:r w:rsidRPr="00A54D3E">
        <w:rPr>
          <w:rFonts w:eastAsia="Calibri"/>
          <w:bCs/>
          <w:i/>
          <w:iCs/>
          <w:sz w:val="24"/>
          <w:szCs w:val="24"/>
          <w:lang w:eastAsia="en-US"/>
        </w:rPr>
        <w:tab/>
        <w:t>„Neringos savivaldybės administracija sprendimą teikti atskirąjį atvejį nagrinėti Neringos savivaldybės tarybai priima įvertinusi pateikto prašymo pagrįstumą ir jame išdėstytus motyvus.“</w:t>
      </w:r>
    </w:p>
    <w:bookmarkEnd w:id="15"/>
    <w:p w14:paraId="5EBAE465" w14:textId="7B4048D8" w:rsidR="0021311C" w:rsidRPr="00A54D3E" w:rsidRDefault="0021311C" w:rsidP="00E86C73">
      <w:pPr>
        <w:ind w:firstLine="851"/>
        <w:jc w:val="both"/>
        <w:rPr>
          <w:rFonts w:eastAsia="Calibri"/>
          <w:bCs/>
          <w:i/>
          <w:iCs/>
          <w:sz w:val="24"/>
          <w:szCs w:val="24"/>
          <w:lang w:eastAsia="en-US"/>
        </w:rPr>
      </w:pPr>
      <w:r w:rsidRPr="00A54D3E">
        <w:rPr>
          <w:rFonts w:eastAsia="Calibri"/>
          <w:bCs/>
          <w:i/>
          <w:iCs/>
          <w:sz w:val="24"/>
          <w:szCs w:val="24"/>
          <w:lang w:eastAsia="en-US"/>
        </w:rPr>
        <w:t>34.1. „Fizinis arba juridinis asmuo išskirtiniais atvejais pagrįstu ir motyvuotu prašymu (pridėdamas aplinkybes įrodančius dokumentus) gali kreiptis į Neringos savivaldybės administraciją su prašymu atleisti nuo Vietinės rinkliavos;“</w:t>
      </w:r>
    </w:p>
    <w:p w14:paraId="42D8D0AE" w14:textId="4A861F03" w:rsidR="0021311C" w:rsidRPr="00A54D3E" w:rsidRDefault="0021311C" w:rsidP="00E86C73">
      <w:pPr>
        <w:ind w:firstLine="851"/>
        <w:jc w:val="both"/>
        <w:rPr>
          <w:rFonts w:eastAsia="Calibri"/>
          <w:bCs/>
          <w:i/>
          <w:iCs/>
          <w:sz w:val="24"/>
          <w:szCs w:val="24"/>
          <w:lang w:eastAsia="en-US"/>
        </w:rPr>
      </w:pPr>
      <w:r w:rsidRPr="00A54D3E">
        <w:rPr>
          <w:rFonts w:eastAsia="Calibri"/>
          <w:bCs/>
          <w:i/>
          <w:iCs/>
          <w:sz w:val="24"/>
          <w:szCs w:val="24"/>
          <w:lang w:eastAsia="en-US"/>
        </w:rPr>
        <w:t>34.2. „Neringos savivaldybės administracija sprendimą teikti atleidimą nuo vietinės rinkliavos nagrinėti Neringos savivaldybės tarybai priima įvertinusi pateikto prašymo pagrįstumą ir jame išdėstytus motyvus;“</w:t>
      </w:r>
    </w:p>
    <w:p w14:paraId="12CA82D3" w14:textId="43CAE4C1" w:rsidR="0021311C" w:rsidRPr="00A54D3E" w:rsidRDefault="0021311C" w:rsidP="00E86C73">
      <w:pPr>
        <w:ind w:firstLine="851"/>
        <w:jc w:val="both"/>
        <w:rPr>
          <w:rFonts w:eastAsia="Calibri"/>
          <w:bCs/>
          <w:i/>
          <w:iCs/>
          <w:sz w:val="24"/>
          <w:szCs w:val="24"/>
          <w:lang w:eastAsia="en-US"/>
        </w:rPr>
      </w:pPr>
      <w:r w:rsidRPr="00A54D3E">
        <w:rPr>
          <w:rFonts w:eastAsia="Calibri"/>
          <w:bCs/>
          <w:i/>
          <w:iCs/>
          <w:sz w:val="24"/>
          <w:szCs w:val="24"/>
          <w:lang w:eastAsia="en-US"/>
        </w:rPr>
        <w:t>34.3. „Neringos savivaldybės tarybai priėmus sprendimą atleisti  nuo vietinės rinkliavos, Neringos savivaldybės administracija išduoda Gyventojo leidimą.“</w:t>
      </w:r>
    </w:p>
    <w:p w14:paraId="2811136D" w14:textId="3B317592" w:rsidR="0021311C" w:rsidRPr="00A54D3E" w:rsidRDefault="0021311C" w:rsidP="00E86C73">
      <w:pPr>
        <w:ind w:firstLine="851"/>
        <w:jc w:val="both"/>
        <w:rPr>
          <w:rFonts w:eastAsia="Calibri"/>
          <w:bCs/>
          <w:i/>
          <w:iCs/>
          <w:sz w:val="24"/>
          <w:szCs w:val="24"/>
          <w:lang w:eastAsia="en-US"/>
        </w:rPr>
      </w:pPr>
      <w:r w:rsidRPr="00A54D3E">
        <w:rPr>
          <w:rFonts w:eastAsia="Calibri"/>
          <w:bCs/>
          <w:i/>
          <w:iCs/>
          <w:sz w:val="24"/>
          <w:szCs w:val="24"/>
          <w:lang w:eastAsia="en-US"/>
        </w:rPr>
        <w:t>1. Žalioji zona (...) Skaldos dangos motorinių transporto priemonių aikštelė Vėtrungių</w:t>
      </w:r>
      <w:r w:rsidRPr="00A54D3E">
        <w:rPr>
          <w:rFonts w:eastAsia="Calibri"/>
          <w:bCs/>
          <w:i/>
          <w:iCs/>
          <w:sz w:val="24"/>
          <w:szCs w:val="24"/>
          <w:lang w:eastAsia="en-US"/>
        </w:rPr>
        <w:br/>
        <w:t>gatvėje, adresu tarp Vėtrungių g. 364 ir Vėtrungių g. 360, Neringa.</w:t>
      </w:r>
    </w:p>
    <w:p w14:paraId="48041D7D" w14:textId="1101568D" w:rsidR="00BF6663" w:rsidRPr="00A54D3E" w:rsidRDefault="00BF666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 su pakeitimais.</w:t>
      </w:r>
    </w:p>
    <w:p w14:paraId="1E9BD499" w14:textId="77777777" w:rsidR="00090D5E" w:rsidRPr="00A54D3E" w:rsidRDefault="00BF666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8, prieš – 0, susilaikė – 2 (Agnė Jenčauskienė, Arvydas Mockus).</w:t>
      </w:r>
    </w:p>
    <w:p w14:paraId="5C995733" w14:textId="3D631EA7" w:rsidR="00BF6663" w:rsidRPr="00A54D3E" w:rsidRDefault="00BF666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 xml:space="preserve">NUTARTA. Pritarti sprendimo projektui </w:t>
      </w:r>
      <w:r w:rsidR="00B911A6" w:rsidRPr="00A54D3E">
        <w:rPr>
          <w:rFonts w:eastAsia="Calibri"/>
          <w:sz w:val="24"/>
          <w:szCs w:val="24"/>
          <w:lang w:eastAsia="en-US"/>
        </w:rPr>
        <w:t>„</w:t>
      </w:r>
      <w:r w:rsidR="00B911A6" w:rsidRPr="00A54D3E">
        <w:rPr>
          <w:sz w:val="24"/>
          <w:szCs w:val="24"/>
        </w:rPr>
        <w:t xml:space="preserve">Dėl Neringos savivaldybės tarybos 2025 m. sausio 30 d. sprendimo Nr. T1-23 „Dėl vietinės rinkliavos už naudojimąsi Neringos savivaldybės tarybos nustatytomis vietomis motorinėms transporto priemonėms statyti“ pakeitimo“ </w:t>
      </w:r>
      <w:r w:rsidRPr="00A54D3E">
        <w:rPr>
          <w:sz w:val="24"/>
          <w:szCs w:val="24"/>
        </w:rPr>
        <w:t>su p</w:t>
      </w:r>
      <w:r w:rsidR="00B911A6" w:rsidRPr="00A54D3E">
        <w:rPr>
          <w:sz w:val="24"/>
          <w:szCs w:val="24"/>
        </w:rPr>
        <w:t>akeitimais</w:t>
      </w:r>
      <w:r w:rsidRPr="00A54D3E">
        <w:rPr>
          <w:sz w:val="24"/>
          <w:szCs w:val="24"/>
        </w:rPr>
        <w:t xml:space="preserve"> ir </w:t>
      </w:r>
      <w:r w:rsidRPr="00A54D3E">
        <w:rPr>
          <w:rFonts w:eastAsia="Calibri"/>
          <w:sz w:val="24"/>
          <w:szCs w:val="24"/>
          <w:lang w:eastAsia="en-US"/>
        </w:rPr>
        <w:t>teikti svarstyti Tarybos posėdyje.</w:t>
      </w:r>
    </w:p>
    <w:p w14:paraId="31DEAC05" w14:textId="77777777" w:rsidR="001E1452" w:rsidRPr="00A54D3E" w:rsidRDefault="001E1452" w:rsidP="00E86C73">
      <w:pPr>
        <w:widowControl/>
        <w:autoSpaceDE/>
        <w:autoSpaceDN/>
        <w:adjustRightInd/>
        <w:ind w:firstLine="720"/>
        <w:jc w:val="both"/>
        <w:rPr>
          <w:rFonts w:eastAsia="Calibri"/>
          <w:sz w:val="24"/>
          <w:szCs w:val="24"/>
          <w:lang w:eastAsia="en-US"/>
        </w:rPr>
      </w:pPr>
    </w:p>
    <w:p w14:paraId="36ADE745" w14:textId="77777777"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2.</w:t>
      </w:r>
      <w:r w:rsidRPr="00A54D3E">
        <w:rPr>
          <w:b/>
          <w:bCs/>
          <w:sz w:val="24"/>
          <w:szCs w:val="24"/>
        </w:rPr>
        <w:t xml:space="preserve"> SVARSTYTA.</w:t>
      </w:r>
      <w:r w:rsidRPr="00A54D3E">
        <w:rPr>
          <w:rFonts w:eastAsia="Calibri"/>
          <w:b/>
          <w:bCs/>
          <w:sz w:val="24"/>
          <w:szCs w:val="24"/>
          <w:lang w:eastAsia="en-US"/>
        </w:rPr>
        <w:tab/>
        <w:t>Dėl TP –179 Dėl kitos paskirties valstybinės žemės sklypo, esančio Nidos–Smiltynės pl. 7, Neringoje, dalies nuomos.</w:t>
      </w:r>
    </w:p>
    <w:p w14:paraId="3E72009E" w14:textId="5EE4C62E" w:rsidR="00BA5359" w:rsidRPr="00A54D3E" w:rsidRDefault="00BA5359" w:rsidP="00E86C73">
      <w:pPr>
        <w:widowControl/>
        <w:autoSpaceDE/>
        <w:autoSpaceDN/>
        <w:adjustRightInd/>
        <w:ind w:firstLine="720"/>
        <w:jc w:val="both"/>
        <w:rPr>
          <w:rFonts w:eastAsia="Calibri"/>
          <w:sz w:val="24"/>
          <w:szCs w:val="24"/>
          <w:lang w:eastAsia="en-US"/>
        </w:rPr>
      </w:pPr>
      <w:bookmarkStart w:id="16" w:name="_Hlk201307879"/>
      <w:r w:rsidRPr="00A54D3E">
        <w:rPr>
          <w:rFonts w:eastAsia="Calibri"/>
          <w:sz w:val="24"/>
          <w:szCs w:val="24"/>
          <w:lang w:eastAsia="en-US"/>
        </w:rPr>
        <w:t>Sprendimo projektą pristatė Violeta Šiaudvytienė.</w:t>
      </w:r>
      <w:r w:rsidRPr="00A54D3E">
        <w:rPr>
          <w:sz w:val="24"/>
          <w:szCs w:val="24"/>
        </w:rPr>
        <w:t xml:space="preserve"> Sprendimo projekto tikslai: </w:t>
      </w:r>
      <w:bookmarkEnd w:id="16"/>
      <w:r w:rsidRPr="00A54D3E">
        <w:rPr>
          <w:sz w:val="24"/>
          <w:szCs w:val="24"/>
          <w:lang w:eastAsia="en-US"/>
        </w:rPr>
        <w:t>1. Išnuomoti UAB „Agroteksas“ 0,1445 ha kitos paskirties valstybinės žemės sklypo, kadastro Nr. 2301/0001:745, unikalus Nr. 4400-0612-4087, esančio Nidos–Smiltynės pl. 7</w:t>
      </w:r>
      <w:r w:rsidRPr="00A54D3E">
        <w:rPr>
          <w:bCs/>
          <w:sz w:val="24"/>
          <w:szCs w:val="24"/>
          <w:lang w:eastAsia="en-US"/>
        </w:rPr>
        <w:t>,</w:t>
      </w:r>
      <w:r w:rsidRPr="00A54D3E">
        <w:rPr>
          <w:b/>
          <w:bCs/>
          <w:sz w:val="24"/>
          <w:szCs w:val="24"/>
          <w:lang w:eastAsia="en-US"/>
        </w:rPr>
        <w:t xml:space="preserve"> </w:t>
      </w:r>
      <w:r w:rsidRPr="00A54D3E">
        <w:rPr>
          <w:sz w:val="24"/>
          <w:szCs w:val="24"/>
          <w:lang w:eastAsia="en-US"/>
        </w:rPr>
        <w:t xml:space="preserve">Neringoje, dalį, kurios plotas </w:t>
      </w:r>
      <w:bookmarkStart w:id="17" w:name="_Hlk193973232"/>
      <w:r w:rsidRPr="00A54D3E">
        <w:rPr>
          <w:bCs/>
          <w:iCs/>
          <w:sz w:val="24"/>
          <w:szCs w:val="24"/>
          <w:lang w:eastAsia="en-US"/>
        </w:rPr>
        <w:t xml:space="preserve">0,0067 </w:t>
      </w:r>
      <w:bookmarkEnd w:id="17"/>
      <w:r w:rsidRPr="00A54D3E">
        <w:rPr>
          <w:sz w:val="24"/>
          <w:szCs w:val="24"/>
          <w:lang w:eastAsia="en-US"/>
        </w:rPr>
        <w:t>ha.</w:t>
      </w:r>
      <w:r w:rsidRPr="00A54D3E">
        <w:rPr>
          <w:bCs/>
          <w:sz w:val="24"/>
          <w:szCs w:val="24"/>
          <w:lang w:eastAsia="en-US"/>
        </w:rPr>
        <w:t xml:space="preserve">, </w:t>
      </w:r>
      <w:r w:rsidRPr="00A54D3E">
        <w:rPr>
          <w:sz w:val="24"/>
          <w:szCs w:val="24"/>
          <w:lang w:eastAsia="en-US"/>
        </w:rPr>
        <w:t>2. Nustatyti, kad žemės sklypas išnuomojamas septyniasdešimt ketverių (74) metų laikotarpiui, skaičiuojant nuo sutarties sudarymo dienos.</w:t>
      </w:r>
      <w:r w:rsidRPr="00A54D3E">
        <w:rPr>
          <w:rFonts w:eastAsia="Calibri"/>
          <w:sz w:val="24"/>
          <w:szCs w:val="24"/>
          <w:lang w:eastAsia="en-US"/>
        </w:rPr>
        <w:t xml:space="preserve">, </w:t>
      </w:r>
      <w:r w:rsidRPr="00A54D3E">
        <w:rPr>
          <w:sz w:val="24"/>
          <w:szCs w:val="24"/>
          <w:lang w:eastAsia="en-US"/>
        </w:rPr>
        <w:t xml:space="preserve">3. Pritarti valstybinės žemės nuomos sutarties projektui. </w:t>
      </w:r>
    </w:p>
    <w:p w14:paraId="082D4E82" w14:textId="4CF5AF06" w:rsidR="00BA5359" w:rsidRPr="00A54D3E" w:rsidRDefault="00BA5359"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4D29775D" w14:textId="72E359C1" w:rsidR="00BA5359" w:rsidRPr="00A54D3E" w:rsidRDefault="00BA5359"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AD51615" w14:textId="27EF2F2D" w:rsidR="00BA5359" w:rsidRPr="00A54D3E" w:rsidRDefault="00BA5359"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 xml:space="preserve">NUTARTA. Pritarti sprendimo </w:t>
      </w:r>
      <w:bookmarkStart w:id="18" w:name="_Hlk201321415"/>
      <w:r w:rsidR="003B5372" w:rsidRPr="00A54D3E">
        <w:rPr>
          <w:rFonts w:eastAsia="Calibri"/>
          <w:sz w:val="24"/>
          <w:szCs w:val="24"/>
          <w:lang w:eastAsia="en-US"/>
        </w:rPr>
        <w:t>projektui</w:t>
      </w:r>
      <w:bookmarkEnd w:id="18"/>
      <w:r w:rsidR="003B5372" w:rsidRPr="00A54D3E">
        <w:rPr>
          <w:rFonts w:eastAsia="Calibri"/>
          <w:sz w:val="24"/>
          <w:szCs w:val="24"/>
          <w:lang w:eastAsia="en-US"/>
        </w:rPr>
        <w:t xml:space="preserve"> „</w:t>
      </w:r>
      <w:r w:rsidRPr="00A54D3E">
        <w:rPr>
          <w:rFonts w:eastAsia="Calibri"/>
          <w:sz w:val="24"/>
          <w:szCs w:val="24"/>
          <w:lang w:eastAsia="en-US"/>
        </w:rPr>
        <w:t xml:space="preserve">Dėl kitos paskirties valstybinės žemės sklypo, esančio Nidos–Smiltynės pl. 7, Neringoje, dalies nuomos“ </w:t>
      </w:r>
      <w:r w:rsidRPr="00A54D3E">
        <w:rPr>
          <w:sz w:val="24"/>
          <w:szCs w:val="24"/>
        </w:rPr>
        <w:t xml:space="preserve">ir </w:t>
      </w:r>
      <w:r w:rsidRPr="00A54D3E">
        <w:rPr>
          <w:rFonts w:eastAsia="Calibri"/>
          <w:sz w:val="24"/>
          <w:szCs w:val="24"/>
          <w:lang w:eastAsia="en-US"/>
        </w:rPr>
        <w:t>teikti svarstyti Tarybos posėdyje.</w:t>
      </w:r>
    </w:p>
    <w:p w14:paraId="26F90722" w14:textId="77777777" w:rsidR="001E1452" w:rsidRPr="00A54D3E" w:rsidRDefault="001E1452" w:rsidP="00E86C73">
      <w:pPr>
        <w:widowControl/>
        <w:autoSpaceDE/>
        <w:autoSpaceDN/>
        <w:adjustRightInd/>
        <w:ind w:firstLine="720"/>
        <w:jc w:val="both"/>
        <w:rPr>
          <w:rFonts w:eastAsia="Calibri"/>
          <w:b/>
          <w:bCs/>
          <w:sz w:val="24"/>
          <w:szCs w:val="24"/>
          <w:lang w:eastAsia="en-US"/>
        </w:rPr>
      </w:pPr>
    </w:p>
    <w:p w14:paraId="05522CBC" w14:textId="0ED164F5"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 xml:space="preserve">3. </w:t>
      </w:r>
      <w:r w:rsidRPr="00A54D3E">
        <w:rPr>
          <w:b/>
          <w:bCs/>
          <w:sz w:val="24"/>
          <w:szCs w:val="24"/>
        </w:rPr>
        <w:t xml:space="preserve">SVARSTYTA. </w:t>
      </w:r>
      <w:r w:rsidRPr="00A54D3E">
        <w:rPr>
          <w:rFonts w:eastAsia="Calibri"/>
          <w:b/>
          <w:bCs/>
          <w:sz w:val="24"/>
          <w:szCs w:val="24"/>
          <w:lang w:eastAsia="en-US"/>
        </w:rPr>
        <w:t>Dėl TP –180 Dėl kitos paskirties valstybinės žemės sklypo, esančio Skruzdynės g. 2, Neringoje, dalies nuomos.</w:t>
      </w:r>
    </w:p>
    <w:p w14:paraId="4CD7A5E4" w14:textId="54B647D5" w:rsidR="009E1E29" w:rsidRPr="00A54D3E" w:rsidRDefault="00BA5359"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009E1E29" w:rsidRPr="00A54D3E">
        <w:rPr>
          <w:sz w:val="24"/>
          <w:szCs w:val="24"/>
          <w:lang w:eastAsia="en-US"/>
        </w:rPr>
        <w:t xml:space="preserve"> 1. Išnuomoti </w:t>
      </w:r>
      <w:r w:rsidR="009E1E29" w:rsidRPr="00A54D3E">
        <w:rPr>
          <w:bCs/>
          <w:sz w:val="24"/>
          <w:szCs w:val="24"/>
          <w:lang w:eastAsia="en-US"/>
        </w:rPr>
        <w:t>Uždarojo tipo informuotiesiems investuotojams skirtai investicinei bendrovei UAB „Demus Nida Development“</w:t>
      </w:r>
      <w:r w:rsidR="009E1E29" w:rsidRPr="00A54D3E">
        <w:rPr>
          <w:sz w:val="24"/>
          <w:szCs w:val="24"/>
          <w:lang w:eastAsia="en-US"/>
        </w:rPr>
        <w:t xml:space="preserve"> </w:t>
      </w:r>
      <w:r w:rsidR="009E1E29" w:rsidRPr="00A54D3E">
        <w:rPr>
          <w:bCs/>
          <w:sz w:val="24"/>
          <w:szCs w:val="24"/>
          <w:lang w:eastAsia="en-US"/>
        </w:rPr>
        <w:t xml:space="preserve">0,5377 </w:t>
      </w:r>
      <w:r w:rsidR="009E1E29" w:rsidRPr="00A54D3E">
        <w:rPr>
          <w:sz w:val="24"/>
          <w:szCs w:val="24"/>
          <w:lang w:eastAsia="en-US"/>
        </w:rPr>
        <w:t xml:space="preserve">ha kitos paskirties valstybinės žemės sklypo, kadastro </w:t>
      </w:r>
      <w:r w:rsidR="009E1E29" w:rsidRPr="00A54D3E">
        <w:rPr>
          <w:sz w:val="24"/>
          <w:szCs w:val="24"/>
          <w:lang w:eastAsia="en-US"/>
        </w:rPr>
        <w:br/>
        <w:t xml:space="preserve">Nr. </w:t>
      </w:r>
      <w:r w:rsidR="009E1E29" w:rsidRPr="00A54D3E">
        <w:rPr>
          <w:bCs/>
          <w:sz w:val="24"/>
          <w:szCs w:val="24"/>
          <w:lang w:eastAsia="en-US"/>
        </w:rPr>
        <w:t>2301/0001:221, unikalus Nr. 4400-4477-7484</w:t>
      </w:r>
      <w:r w:rsidR="009E1E29" w:rsidRPr="00A54D3E">
        <w:rPr>
          <w:sz w:val="24"/>
          <w:szCs w:val="24"/>
          <w:lang w:eastAsia="en-US"/>
        </w:rPr>
        <w:t xml:space="preserve">, esančio </w:t>
      </w:r>
      <w:r w:rsidR="009E1E29" w:rsidRPr="00A54D3E">
        <w:rPr>
          <w:bCs/>
          <w:sz w:val="24"/>
          <w:szCs w:val="24"/>
          <w:lang w:eastAsia="en-US"/>
        </w:rPr>
        <w:t>Skruzdynės g. 2,</w:t>
      </w:r>
      <w:r w:rsidR="009E1E29" w:rsidRPr="00A54D3E">
        <w:rPr>
          <w:b/>
          <w:bCs/>
          <w:sz w:val="24"/>
          <w:szCs w:val="24"/>
          <w:lang w:eastAsia="en-US"/>
        </w:rPr>
        <w:t xml:space="preserve"> </w:t>
      </w:r>
      <w:r w:rsidR="009E1E29" w:rsidRPr="00A54D3E">
        <w:rPr>
          <w:sz w:val="24"/>
          <w:szCs w:val="24"/>
          <w:lang w:eastAsia="en-US"/>
        </w:rPr>
        <w:t xml:space="preserve">Neringoje, dalį, kurios </w:t>
      </w:r>
      <w:r w:rsidR="009E1E29" w:rsidRPr="00A54D3E">
        <w:rPr>
          <w:sz w:val="24"/>
          <w:szCs w:val="24"/>
          <w:lang w:eastAsia="en-US"/>
        </w:rPr>
        <w:lastRenderedPageBreak/>
        <w:t>plotas 0,0099 ha., 2. Nustatyti, kad žemės sklypas išnuomojamas trisdešimt ketverių (34) metų laikotarpiui, skaičiuojant nuo sutarties sudarymo dienos., 3. Pritarti valstybinės žemės nuomos sutarties projektui.</w:t>
      </w:r>
    </w:p>
    <w:p w14:paraId="1BC9087A" w14:textId="77777777" w:rsidR="00D751F0" w:rsidRPr="00A54D3E" w:rsidRDefault="00D751F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0A56E8D2" w14:textId="77777777" w:rsidR="00D751F0" w:rsidRPr="00A54D3E" w:rsidRDefault="00D751F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32E721E" w14:textId="5841A4A3" w:rsidR="00D751F0" w:rsidRPr="00A54D3E" w:rsidRDefault="00D751F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rFonts w:eastAsia="Calibri"/>
          <w:sz w:val="24"/>
          <w:szCs w:val="24"/>
          <w:lang w:eastAsia="en-US"/>
        </w:rPr>
        <w:t xml:space="preserve"> „Dėl kitos paskirties valstybinės žemės sklypo, esančio Nidos–Smiltynės pl. 7, Neringoje, dalies nuomos“ </w:t>
      </w:r>
      <w:r w:rsidRPr="00A54D3E">
        <w:rPr>
          <w:sz w:val="24"/>
          <w:szCs w:val="24"/>
        </w:rPr>
        <w:t xml:space="preserve">ir </w:t>
      </w:r>
      <w:r w:rsidRPr="00A54D3E">
        <w:rPr>
          <w:rFonts w:eastAsia="Calibri"/>
          <w:sz w:val="24"/>
          <w:szCs w:val="24"/>
          <w:lang w:eastAsia="en-US"/>
        </w:rPr>
        <w:t>teikti svarstyti Tarybos posėdyje.</w:t>
      </w:r>
    </w:p>
    <w:p w14:paraId="596DBC85" w14:textId="77777777" w:rsidR="00BA5359" w:rsidRPr="00A54D3E" w:rsidRDefault="00BA5359" w:rsidP="00E86C73">
      <w:pPr>
        <w:widowControl/>
        <w:autoSpaceDE/>
        <w:autoSpaceDN/>
        <w:adjustRightInd/>
        <w:ind w:firstLine="720"/>
        <w:jc w:val="both"/>
        <w:rPr>
          <w:rFonts w:eastAsia="Calibri"/>
          <w:sz w:val="24"/>
          <w:szCs w:val="24"/>
          <w:lang w:eastAsia="en-US"/>
        </w:rPr>
      </w:pPr>
    </w:p>
    <w:p w14:paraId="3C8AE24B" w14:textId="44350F70"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 xml:space="preserve">4. </w:t>
      </w:r>
      <w:r w:rsidRPr="00A54D3E">
        <w:rPr>
          <w:b/>
          <w:bCs/>
          <w:sz w:val="24"/>
          <w:szCs w:val="24"/>
        </w:rPr>
        <w:t xml:space="preserve">SVARSTYTA. </w:t>
      </w:r>
      <w:r w:rsidRPr="00A54D3E">
        <w:rPr>
          <w:rFonts w:eastAsia="Calibri"/>
          <w:b/>
          <w:bCs/>
          <w:sz w:val="24"/>
          <w:szCs w:val="24"/>
          <w:lang w:eastAsia="en-US"/>
        </w:rPr>
        <w:t>Dėl TP –181 Dėl valstybinės žemės sklypo, esančio Pervalkos g. 21, Neringoje, nuomos sutarties nutraukimo.</w:t>
      </w:r>
    </w:p>
    <w:p w14:paraId="02B16004" w14:textId="2B00C1C9" w:rsidR="00400F48" w:rsidRPr="00A54D3E" w:rsidRDefault="00400F48" w:rsidP="00E86C73">
      <w:pPr>
        <w:widowControl/>
        <w:autoSpaceDE/>
        <w:autoSpaceDN/>
        <w:adjustRightInd/>
        <w:ind w:firstLine="567"/>
        <w:jc w:val="both"/>
        <w:rPr>
          <w:bCs/>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tikslas - </w:t>
      </w:r>
      <w:r w:rsidRPr="00A54D3E">
        <w:rPr>
          <w:sz w:val="24"/>
          <w:szCs w:val="24"/>
          <w:lang w:eastAsia="en-US"/>
        </w:rPr>
        <w:t xml:space="preserve">nutraukti prieš terminą </w:t>
      </w:r>
      <w:bookmarkStart w:id="19" w:name="_Hlk25242349"/>
      <w:r w:rsidRPr="00A54D3E">
        <w:rPr>
          <w:sz w:val="24"/>
          <w:szCs w:val="24"/>
          <w:lang w:eastAsia="en-US"/>
        </w:rPr>
        <w:t xml:space="preserve">2004 m. birželio 11 d. su </w:t>
      </w:r>
      <w:r w:rsidR="00AD43F8">
        <w:rPr>
          <w:bCs/>
          <w:sz w:val="24"/>
          <w:szCs w:val="24"/>
          <w:lang w:eastAsia="en-US"/>
        </w:rPr>
        <w:t>a.d.n.</w:t>
      </w:r>
      <w:r w:rsidRPr="00A54D3E">
        <w:rPr>
          <w:bCs/>
          <w:sz w:val="24"/>
          <w:szCs w:val="24"/>
          <w:lang w:eastAsia="en-US"/>
        </w:rPr>
        <w:t xml:space="preserve"> ir </w:t>
      </w:r>
      <w:r w:rsidR="00AD43F8">
        <w:rPr>
          <w:bCs/>
          <w:sz w:val="24"/>
          <w:szCs w:val="24"/>
          <w:lang w:eastAsia="en-US"/>
        </w:rPr>
        <w:t>a.d.n.</w:t>
      </w:r>
      <w:r w:rsidRPr="00A54D3E">
        <w:rPr>
          <w:bCs/>
          <w:sz w:val="24"/>
          <w:szCs w:val="24"/>
          <w:lang w:eastAsia="en-US"/>
        </w:rPr>
        <w:t xml:space="preserve"> </w:t>
      </w:r>
      <w:r w:rsidRPr="00A54D3E">
        <w:rPr>
          <w:sz w:val="24"/>
          <w:szCs w:val="24"/>
          <w:lang w:eastAsia="en-US"/>
        </w:rPr>
        <w:t xml:space="preserve">sudarytą valstybinės žemės nuomos sutartį Nr. </w:t>
      </w:r>
      <w:bookmarkEnd w:id="19"/>
      <w:r w:rsidRPr="00A54D3E">
        <w:rPr>
          <w:sz w:val="24"/>
          <w:szCs w:val="24"/>
          <w:lang w:eastAsia="en-US"/>
        </w:rPr>
        <w:t>N23/2004-0442 dėl 0,3008 ha valstybinės žemės sklypo (</w:t>
      </w:r>
      <w:bookmarkStart w:id="20" w:name="_Hlk156994809"/>
      <w:r w:rsidRPr="00A54D3E">
        <w:rPr>
          <w:sz w:val="24"/>
          <w:szCs w:val="24"/>
          <w:lang w:eastAsia="en-US"/>
        </w:rPr>
        <w:t xml:space="preserve">kadastro Nr. </w:t>
      </w:r>
      <w:bookmarkEnd w:id="20"/>
      <w:r w:rsidR="00AD43F8">
        <w:rPr>
          <w:bCs/>
          <w:sz w:val="24"/>
          <w:szCs w:val="24"/>
          <w:lang w:eastAsia="en-US"/>
        </w:rPr>
        <w:t>a.d.n.</w:t>
      </w:r>
      <w:r w:rsidRPr="00A54D3E">
        <w:rPr>
          <w:bCs/>
          <w:sz w:val="24"/>
          <w:szCs w:val="24"/>
          <w:lang w:eastAsia="en-US"/>
        </w:rPr>
        <w:t xml:space="preserve">, unikalus Nr. </w:t>
      </w:r>
      <w:r w:rsidR="00AD43F8">
        <w:rPr>
          <w:bCs/>
          <w:sz w:val="24"/>
          <w:szCs w:val="24"/>
          <w:lang w:eastAsia="en-US"/>
        </w:rPr>
        <w:t xml:space="preserve">a.d.n.) </w:t>
      </w:r>
      <w:r w:rsidRPr="00A54D3E">
        <w:rPr>
          <w:sz w:val="24"/>
          <w:szCs w:val="24"/>
          <w:lang w:eastAsia="en-US"/>
        </w:rPr>
        <w:t xml:space="preserve">esančio </w:t>
      </w:r>
      <w:bookmarkStart w:id="21" w:name="_Hlk199754565"/>
      <w:r w:rsidRPr="00A54D3E">
        <w:rPr>
          <w:bCs/>
          <w:sz w:val="24"/>
          <w:szCs w:val="24"/>
          <w:lang w:eastAsia="en-US"/>
        </w:rPr>
        <w:t>Pervalkos g. 21</w:t>
      </w:r>
      <w:bookmarkEnd w:id="21"/>
      <w:r w:rsidRPr="00A54D3E">
        <w:rPr>
          <w:sz w:val="24"/>
          <w:szCs w:val="24"/>
          <w:lang w:eastAsia="en-US"/>
        </w:rPr>
        <w:t xml:space="preserve">, Neringoje, </w:t>
      </w:r>
      <w:r w:rsidRPr="00A54D3E">
        <w:rPr>
          <w:bCs/>
          <w:sz w:val="24"/>
          <w:szCs w:val="24"/>
          <w:lang w:eastAsia="en-US"/>
        </w:rPr>
        <w:t>dalies, kurios plotas 0,0166 ha.</w:t>
      </w:r>
    </w:p>
    <w:p w14:paraId="73FA3A2C" w14:textId="77777777" w:rsidR="00400F48" w:rsidRPr="00A54D3E" w:rsidRDefault="00400F48"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6196A5D7" w14:textId="77777777" w:rsidR="00400F48" w:rsidRPr="00A54D3E" w:rsidRDefault="00400F48"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6B650CAF" w14:textId="219B6D67" w:rsidR="00400F48" w:rsidRPr="00A54D3E" w:rsidRDefault="00400F48"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rFonts w:eastAsia="Calibri"/>
          <w:b/>
          <w:bCs/>
          <w:sz w:val="24"/>
          <w:szCs w:val="24"/>
          <w:lang w:eastAsia="en-US"/>
        </w:rPr>
        <w:t xml:space="preserve"> </w:t>
      </w:r>
      <w:r w:rsidR="003B5372" w:rsidRPr="00A54D3E">
        <w:rPr>
          <w:rFonts w:eastAsia="Calibri"/>
          <w:sz w:val="24"/>
          <w:szCs w:val="24"/>
          <w:lang w:eastAsia="en-US"/>
        </w:rPr>
        <w:t xml:space="preserve">projektui </w:t>
      </w:r>
      <w:r w:rsidRPr="00A54D3E">
        <w:rPr>
          <w:rFonts w:eastAsia="Calibri"/>
          <w:sz w:val="24"/>
          <w:szCs w:val="24"/>
          <w:lang w:eastAsia="en-US"/>
        </w:rPr>
        <w:t xml:space="preserve">„Dėl valstybinės žemės sklypo, esančio Pervalkos g. 21, Neringoje, nuomos sutarties nutraukimo“ </w:t>
      </w:r>
      <w:r w:rsidRPr="00A54D3E">
        <w:rPr>
          <w:sz w:val="24"/>
          <w:szCs w:val="24"/>
        </w:rPr>
        <w:t xml:space="preserve">ir </w:t>
      </w:r>
      <w:r w:rsidRPr="00A54D3E">
        <w:rPr>
          <w:rFonts w:eastAsia="Calibri"/>
          <w:sz w:val="24"/>
          <w:szCs w:val="24"/>
          <w:lang w:eastAsia="en-US"/>
        </w:rPr>
        <w:t>teikti svarstyti Tarybos posėdyje.</w:t>
      </w:r>
    </w:p>
    <w:p w14:paraId="450BB4F5" w14:textId="77777777" w:rsidR="001E1452" w:rsidRPr="00A54D3E" w:rsidRDefault="001E1452" w:rsidP="00E86C73">
      <w:pPr>
        <w:widowControl/>
        <w:autoSpaceDE/>
        <w:autoSpaceDN/>
        <w:adjustRightInd/>
        <w:ind w:firstLine="720"/>
        <w:jc w:val="both"/>
        <w:rPr>
          <w:rFonts w:eastAsia="Calibri"/>
          <w:b/>
          <w:bCs/>
          <w:sz w:val="24"/>
          <w:szCs w:val="24"/>
          <w:lang w:eastAsia="en-US"/>
        </w:rPr>
      </w:pPr>
    </w:p>
    <w:p w14:paraId="3718215A" w14:textId="7DA893E1"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5.</w:t>
      </w:r>
      <w:r w:rsidRPr="00A54D3E">
        <w:rPr>
          <w:b/>
          <w:bCs/>
          <w:sz w:val="24"/>
          <w:szCs w:val="24"/>
        </w:rPr>
        <w:t xml:space="preserve"> SVARSTYTA.</w:t>
      </w:r>
      <w:r w:rsidRPr="00A54D3E">
        <w:rPr>
          <w:rFonts w:eastAsia="Calibri"/>
          <w:b/>
          <w:bCs/>
          <w:sz w:val="24"/>
          <w:szCs w:val="24"/>
          <w:lang w:eastAsia="en-US"/>
        </w:rPr>
        <w:tab/>
        <w:t>Dėl TP –182 Dėl kitos paskirties valstybinės žemės sklypo, esančio Purvynės g. 15A, Neringoje, dalies nuomos.</w:t>
      </w:r>
    </w:p>
    <w:p w14:paraId="7FC145DA" w14:textId="47CF7BFA" w:rsidR="00333040" w:rsidRPr="00A54D3E" w:rsidRDefault="0033304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rFonts w:eastAsia="Calibri"/>
          <w:sz w:val="24"/>
          <w:szCs w:val="24"/>
          <w:lang w:eastAsia="en-US"/>
        </w:rPr>
        <w:t xml:space="preserve"> </w:t>
      </w:r>
      <w:r w:rsidRPr="00A54D3E">
        <w:rPr>
          <w:sz w:val="24"/>
          <w:szCs w:val="24"/>
          <w:lang w:eastAsia="en-US"/>
        </w:rPr>
        <w:t xml:space="preserve">1. Išnuomoti </w:t>
      </w:r>
      <w:r w:rsidR="00AD43F8">
        <w:rPr>
          <w:rFonts w:eastAsia="Calibri"/>
          <w:sz w:val="24"/>
          <w:szCs w:val="24"/>
          <w:lang w:eastAsia="en-US"/>
        </w:rPr>
        <w:t>a.d.n.</w:t>
      </w:r>
      <w:r w:rsidRPr="00A54D3E">
        <w:rPr>
          <w:rFonts w:eastAsia="Calibri"/>
          <w:sz w:val="24"/>
          <w:szCs w:val="24"/>
          <w:lang w:eastAsia="en-US"/>
        </w:rPr>
        <w:t xml:space="preserve"> ir </w:t>
      </w:r>
      <w:r w:rsidR="00AD43F8">
        <w:rPr>
          <w:rFonts w:eastAsia="Calibri"/>
          <w:sz w:val="24"/>
          <w:szCs w:val="24"/>
          <w:lang w:eastAsia="en-US"/>
        </w:rPr>
        <w:t>a.d.n.</w:t>
      </w:r>
      <w:r w:rsidRPr="00A54D3E">
        <w:rPr>
          <w:sz w:val="24"/>
          <w:szCs w:val="24"/>
          <w:lang w:eastAsia="en-US"/>
        </w:rPr>
        <w:t xml:space="preserve"> 0,1042 ha kitos paskirties 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esančio Purvynės g. 15A</w:t>
      </w:r>
      <w:r w:rsidRPr="00A54D3E">
        <w:rPr>
          <w:bCs/>
          <w:sz w:val="24"/>
          <w:szCs w:val="24"/>
          <w:lang w:eastAsia="en-US"/>
        </w:rPr>
        <w:t>,</w:t>
      </w:r>
      <w:r w:rsidRPr="00A54D3E">
        <w:rPr>
          <w:b/>
          <w:bCs/>
          <w:sz w:val="24"/>
          <w:szCs w:val="24"/>
          <w:lang w:eastAsia="en-US"/>
        </w:rPr>
        <w:t xml:space="preserve"> </w:t>
      </w:r>
      <w:r w:rsidRPr="00A54D3E">
        <w:rPr>
          <w:sz w:val="24"/>
          <w:szCs w:val="24"/>
          <w:lang w:eastAsia="en-US"/>
        </w:rPr>
        <w:t>Neringoje, dalį, kurios plotas 0,0089 ha.</w:t>
      </w:r>
      <w:r w:rsidRPr="00A54D3E">
        <w:rPr>
          <w:bCs/>
          <w:sz w:val="24"/>
          <w:szCs w:val="24"/>
          <w:lang w:eastAsia="en-US"/>
        </w:rPr>
        <w:t xml:space="preserve">, </w:t>
      </w:r>
      <w:r w:rsidRPr="00A54D3E">
        <w:rPr>
          <w:sz w:val="24"/>
          <w:szCs w:val="24"/>
          <w:lang w:eastAsia="en-US"/>
        </w:rPr>
        <w:t>2. Nustatyti, kad žemės sklypas išnuomojamas trisdešimt dvejų (32) metų laikotarpiui, skaičiuojant nuo sutarties sudarymo dienos, 3. Pritarti valstybinės žemės nuomos sutarties projektui.</w:t>
      </w:r>
    </w:p>
    <w:p w14:paraId="576096A1" w14:textId="77777777" w:rsidR="00E67F7B" w:rsidRPr="00A54D3E" w:rsidRDefault="00E67F7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F7F8032" w14:textId="77777777" w:rsidR="00E67F7B" w:rsidRPr="00A54D3E" w:rsidRDefault="00E67F7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965D29C" w14:textId="17C6E86D" w:rsidR="00E67F7B" w:rsidRPr="00A54D3E" w:rsidRDefault="00E67F7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rFonts w:eastAsia="Calibri"/>
          <w:b/>
          <w:bCs/>
          <w:sz w:val="24"/>
          <w:szCs w:val="24"/>
          <w:lang w:eastAsia="en-US"/>
        </w:rPr>
        <w:t xml:space="preserve"> </w:t>
      </w:r>
      <w:r w:rsidRPr="00A54D3E">
        <w:rPr>
          <w:rFonts w:eastAsia="Calibri"/>
          <w:sz w:val="24"/>
          <w:szCs w:val="24"/>
          <w:lang w:eastAsia="en-US"/>
        </w:rPr>
        <w:t>„Dėl kitos paskirties valstybinės žemės sklypo, esančio Purvynės g. 15A, Neringoje, dalies nuomos“</w:t>
      </w:r>
      <w:r w:rsidRPr="00A54D3E">
        <w:rPr>
          <w:rFonts w:eastAsia="Calibri"/>
          <w:b/>
          <w:bCs/>
          <w:sz w:val="24"/>
          <w:szCs w:val="24"/>
          <w:lang w:eastAsia="en-US"/>
        </w:rPr>
        <w:t xml:space="preserve"> </w:t>
      </w:r>
      <w:r w:rsidRPr="00A54D3E">
        <w:rPr>
          <w:sz w:val="24"/>
          <w:szCs w:val="24"/>
        </w:rPr>
        <w:t xml:space="preserve">ir </w:t>
      </w:r>
      <w:r w:rsidRPr="00A54D3E">
        <w:rPr>
          <w:rFonts w:eastAsia="Calibri"/>
          <w:sz w:val="24"/>
          <w:szCs w:val="24"/>
          <w:lang w:eastAsia="en-US"/>
        </w:rPr>
        <w:t>teikti svarstyti Tarybos posėdyje.</w:t>
      </w:r>
    </w:p>
    <w:p w14:paraId="7668FFF2" w14:textId="77777777" w:rsidR="00333040" w:rsidRPr="00A54D3E" w:rsidRDefault="00333040" w:rsidP="00E86C73">
      <w:pPr>
        <w:widowControl/>
        <w:autoSpaceDE/>
        <w:autoSpaceDN/>
        <w:adjustRightInd/>
        <w:ind w:firstLine="720"/>
        <w:jc w:val="both"/>
        <w:rPr>
          <w:rFonts w:eastAsia="Calibri"/>
          <w:sz w:val="24"/>
          <w:szCs w:val="24"/>
          <w:lang w:eastAsia="en-US"/>
        </w:rPr>
      </w:pPr>
    </w:p>
    <w:p w14:paraId="33C445D3" w14:textId="7EE530AC"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6.</w:t>
      </w:r>
      <w:r w:rsidRPr="00A54D3E">
        <w:rPr>
          <w:b/>
          <w:bCs/>
          <w:sz w:val="24"/>
          <w:szCs w:val="24"/>
        </w:rPr>
        <w:t xml:space="preserve">  SVARSTYTA.</w:t>
      </w:r>
      <w:r w:rsidRPr="00A54D3E">
        <w:rPr>
          <w:rFonts w:eastAsia="Calibri"/>
          <w:b/>
          <w:bCs/>
          <w:sz w:val="24"/>
          <w:szCs w:val="24"/>
          <w:lang w:eastAsia="en-US"/>
        </w:rPr>
        <w:tab/>
        <w:t>Dėl TP –183 Dėl kitos paskirties valstybinės žemės sklypo, esančio G. D. Kuverto g. 15, Neringoje, dalies nuomos.</w:t>
      </w:r>
    </w:p>
    <w:p w14:paraId="68097792" w14:textId="780DD2C8" w:rsidR="0061585D" w:rsidRPr="00A54D3E" w:rsidRDefault="0061585D" w:rsidP="00E86C73">
      <w:pPr>
        <w:widowControl/>
        <w:autoSpaceDE/>
        <w:autoSpaceDN/>
        <w:adjustRightInd/>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Nustatyti pastatui – poilsio pastatui (unikalus Nr. </w:t>
      </w:r>
      <w:r w:rsidR="00AD43F8">
        <w:rPr>
          <w:sz w:val="24"/>
          <w:szCs w:val="24"/>
          <w:lang w:eastAsia="en-US"/>
        </w:rPr>
        <w:t>a.d.n.</w:t>
      </w:r>
      <w:r w:rsidRPr="00A54D3E">
        <w:rPr>
          <w:sz w:val="24"/>
          <w:szCs w:val="24"/>
          <w:lang w:eastAsia="en-US"/>
        </w:rPr>
        <w:t xml:space="preserve">) eksploatuoti reikalingą 2,5048 ha kitos paskirties valstybinės žemės sklypo, kadastro Nr. </w:t>
      </w:r>
      <w:bookmarkStart w:id="22" w:name="_Hlk199855701"/>
      <w:r w:rsidRPr="00A54D3E">
        <w:rPr>
          <w:sz w:val="24"/>
          <w:szCs w:val="24"/>
          <w:lang w:eastAsia="en-US"/>
        </w:rPr>
        <w:t>2301/0001:54, unikalus Nr. 2301-0001-0054</w:t>
      </w:r>
      <w:bookmarkEnd w:id="22"/>
      <w:r w:rsidRPr="00A54D3E">
        <w:rPr>
          <w:sz w:val="24"/>
          <w:szCs w:val="24"/>
          <w:lang w:eastAsia="en-US"/>
        </w:rPr>
        <w:t xml:space="preserve">, esančio </w:t>
      </w:r>
      <w:r w:rsidRPr="00A54D3E">
        <w:rPr>
          <w:bCs/>
          <w:sz w:val="24"/>
          <w:szCs w:val="24"/>
          <w:lang w:eastAsia="en-US"/>
        </w:rPr>
        <w:t>G. D. Kuverto g. 15,</w:t>
      </w:r>
      <w:r w:rsidRPr="00A54D3E">
        <w:rPr>
          <w:b/>
          <w:bCs/>
          <w:sz w:val="24"/>
          <w:szCs w:val="24"/>
          <w:lang w:eastAsia="en-US"/>
        </w:rPr>
        <w:t xml:space="preserve"> </w:t>
      </w:r>
      <w:r w:rsidRPr="00A54D3E">
        <w:rPr>
          <w:sz w:val="24"/>
          <w:szCs w:val="24"/>
          <w:lang w:eastAsia="en-US"/>
        </w:rPr>
        <w:t xml:space="preserve">Neringoje, dalį, kurios plotas 0,2592 ha., 2. Išnuomoti Namo patalpų savininkų bendrijai „Rūta-3“ 2,5048 ha kitos paskirties 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xml:space="preserve">, esančio </w:t>
      </w:r>
      <w:r w:rsidRPr="00A54D3E">
        <w:rPr>
          <w:bCs/>
          <w:sz w:val="24"/>
          <w:szCs w:val="24"/>
          <w:lang w:eastAsia="en-US"/>
        </w:rPr>
        <w:t>G. D. Kuverto g. 15,</w:t>
      </w:r>
      <w:r w:rsidRPr="00A54D3E">
        <w:rPr>
          <w:b/>
          <w:bCs/>
          <w:sz w:val="24"/>
          <w:szCs w:val="24"/>
          <w:lang w:eastAsia="en-US"/>
        </w:rPr>
        <w:t xml:space="preserve"> </w:t>
      </w:r>
      <w:r w:rsidRPr="00A54D3E">
        <w:rPr>
          <w:sz w:val="24"/>
          <w:szCs w:val="24"/>
          <w:lang w:eastAsia="en-US"/>
        </w:rPr>
        <w:t>Neringoje, dalį, kurios plotas 0,2592 ha.</w:t>
      </w:r>
      <w:r w:rsidRPr="00A54D3E">
        <w:rPr>
          <w:bCs/>
          <w:sz w:val="24"/>
          <w:szCs w:val="24"/>
          <w:lang w:eastAsia="en-US"/>
        </w:rPr>
        <w:t xml:space="preserve">, </w:t>
      </w:r>
      <w:r w:rsidRPr="00A54D3E">
        <w:rPr>
          <w:sz w:val="24"/>
          <w:szCs w:val="24"/>
          <w:lang w:eastAsia="en-US"/>
        </w:rPr>
        <w:t>3. Nustatyti, kad žemės sklypas išnuomojamas septyniasdešimt ketverių (74) metų laikotarpiui, skaičiuojant nuo sutarties sudarymo dienos, 4. Pritarti valstybinės žemės nuomos sutarties projektui.</w:t>
      </w:r>
    </w:p>
    <w:p w14:paraId="24E23596" w14:textId="77777777" w:rsidR="0061585D" w:rsidRPr="00A54D3E" w:rsidRDefault="0061585D"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152E6F6C" w14:textId="77777777" w:rsidR="0061585D" w:rsidRPr="00A54D3E" w:rsidRDefault="0061585D"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317530FE" w14:textId="613DADDF" w:rsidR="0061585D" w:rsidRPr="00A54D3E" w:rsidRDefault="0061585D"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rFonts w:eastAsia="Calibri"/>
          <w:b/>
          <w:bCs/>
          <w:sz w:val="24"/>
          <w:szCs w:val="24"/>
          <w:lang w:eastAsia="en-US"/>
        </w:rPr>
        <w:t xml:space="preserve"> </w:t>
      </w:r>
      <w:r w:rsidR="003B5372" w:rsidRPr="00A54D3E">
        <w:rPr>
          <w:rFonts w:eastAsia="Calibri"/>
          <w:sz w:val="24"/>
          <w:szCs w:val="24"/>
          <w:lang w:eastAsia="en-US"/>
        </w:rPr>
        <w:t xml:space="preserve">projektui </w:t>
      </w:r>
      <w:r w:rsidRPr="00A54D3E">
        <w:rPr>
          <w:rFonts w:eastAsia="Calibri"/>
          <w:sz w:val="24"/>
          <w:szCs w:val="24"/>
          <w:lang w:eastAsia="en-US"/>
        </w:rPr>
        <w:t>„Dėl kitos paskirties valstybinės žemės sklypo, esančio G. D. Kuverto g. 15, Neringoje, dalies nuomos“</w:t>
      </w:r>
      <w:r w:rsidRPr="00A54D3E">
        <w:rPr>
          <w:rFonts w:eastAsia="Calibri"/>
          <w:b/>
          <w:bCs/>
          <w:sz w:val="24"/>
          <w:szCs w:val="24"/>
          <w:lang w:eastAsia="en-US"/>
        </w:rPr>
        <w:t xml:space="preserve"> </w:t>
      </w:r>
      <w:r w:rsidRPr="00A54D3E">
        <w:rPr>
          <w:sz w:val="24"/>
          <w:szCs w:val="24"/>
        </w:rPr>
        <w:t xml:space="preserve">ir </w:t>
      </w:r>
      <w:r w:rsidRPr="00A54D3E">
        <w:rPr>
          <w:rFonts w:eastAsia="Calibri"/>
          <w:sz w:val="24"/>
          <w:szCs w:val="24"/>
          <w:lang w:eastAsia="en-US"/>
        </w:rPr>
        <w:t>teikti svarstyti Tarybos posėdyje.</w:t>
      </w:r>
    </w:p>
    <w:p w14:paraId="10E0E678" w14:textId="77777777" w:rsidR="0061585D" w:rsidRPr="00A54D3E" w:rsidRDefault="0061585D" w:rsidP="00E86C73">
      <w:pPr>
        <w:widowControl/>
        <w:autoSpaceDE/>
        <w:autoSpaceDN/>
        <w:adjustRightInd/>
        <w:ind w:firstLine="720"/>
        <w:jc w:val="both"/>
        <w:rPr>
          <w:sz w:val="24"/>
          <w:szCs w:val="24"/>
          <w:lang w:eastAsia="en-US"/>
        </w:rPr>
      </w:pPr>
    </w:p>
    <w:p w14:paraId="4BA9E354" w14:textId="77777777" w:rsidR="0061585D" w:rsidRPr="00A54D3E" w:rsidRDefault="0061585D" w:rsidP="00E86C73">
      <w:pPr>
        <w:widowControl/>
        <w:autoSpaceDE/>
        <w:autoSpaceDN/>
        <w:adjustRightInd/>
        <w:ind w:firstLine="720"/>
        <w:jc w:val="both"/>
        <w:rPr>
          <w:rFonts w:eastAsia="Calibri"/>
          <w:b/>
          <w:bCs/>
          <w:sz w:val="24"/>
          <w:szCs w:val="24"/>
          <w:lang w:eastAsia="en-US"/>
        </w:rPr>
      </w:pPr>
    </w:p>
    <w:p w14:paraId="61B2FC49" w14:textId="77777777" w:rsidR="001E1452" w:rsidRPr="00A54D3E" w:rsidRDefault="001E1452" w:rsidP="00E86C73">
      <w:pPr>
        <w:widowControl/>
        <w:autoSpaceDE/>
        <w:autoSpaceDN/>
        <w:adjustRightInd/>
        <w:ind w:firstLine="720"/>
        <w:jc w:val="both"/>
        <w:rPr>
          <w:rFonts w:eastAsia="Calibri"/>
          <w:sz w:val="24"/>
          <w:szCs w:val="24"/>
          <w:lang w:eastAsia="en-US"/>
        </w:rPr>
      </w:pPr>
    </w:p>
    <w:p w14:paraId="0BB7781D" w14:textId="58A23558"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7.</w:t>
      </w:r>
      <w:r w:rsidRPr="00A54D3E">
        <w:rPr>
          <w:b/>
          <w:bCs/>
          <w:sz w:val="24"/>
          <w:szCs w:val="24"/>
        </w:rPr>
        <w:t xml:space="preserve">  SVARSTYTA.</w:t>
      </w:r>
      <w:r w:rsidRPr="00A54D3E">
        <w:rPr>
          <w:rFonts w:eastAsia="Calibri"/>
          <w:b/>
          <w:bCs/>
          <w:sz w:val="24"/>
          <w:szCs w:val="24"/>
          <w:lang w:eastAsia="en-US"/>
        </w:rPr>
        <w:tab/>
        <w:t>Dėl TP –189 Dėl kitos paskirties valstybinės žemės sklypo, esančio G. D. Kuverto g. 15, Neringoje, dalies nuomos.</w:t>
      </w:r>
    </w:p>
    <w:p w14:paraId="64010E34" w14:textId="322668BA" w:rsidR="00A80A8D" w:rsidRPr="00A54D3E" w:rsidRDefault="005914EA"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00A80A8D" w:rsidRPr="00A54D3E">
        <w:rPr>
          <w:sz w:val="24"/>
          <w:szCs w:val="24"/>
          <w:lang w:eastAsia="en-US"/>
        </w:rPr>
        <w:t xml:space="preserve"> 1. Išnuomoti </w:t>
      </w:r>
      <w:r w:rsidR="00AD43F8">
        <w:rPr>
          <w:sz w:val="24"/>
          <w:szCs w:val="24"/>
          <w:lang w:eastAsia="en-US"/>
        </w:rPr>
        <w:lastRenderedPageBreak/>
        <w:t>a.d.n.</w:t>
      </w:r>
      <w:r w:rsidR="00A80A8D" w:rsidRPr="00A54D3E">
        <w:rPr>
          <w:sz w:val="24"/>
          <w:szCs w:val="24"/>
          <w:lang w:eastAsia="en-US"/>
        </w:rPr>
        <w:t xml:space="preserve"> 2,5048 ha kitos paskirties valstybinės žemės sklypo, kadastro </w:t>
      </w:r>
      <w:r w:rsidR="00A80A8D" w:rsidRPr="00A54D3E">
        <w:rPr>
          <w:sz w:val="24"/>
          <w:szCs w:val="24"/>
          <w:lang w:eastAsia="en-US"/>
        </w:rPr>
        <w:br/>
        <w:t xml:space="preserve">Nr. </w:t>
      </w:r>
      <w:r w:rsidR="00AD43F8">
        <w:rPr>
          <w:sz w:val="24"/>
          <w:szCs w:val="24"/>
          <w:lang w:eastAsia="en-US"/>
        </w:rPr>
        <w:t>a.d.n.</w:t>
      </w:r>
      <w:r w:rsidR="00A80A8D" w:rsidRPr="00A54D3E">
        <w:rPr>
          <w:sz w:val="24"/>
          <w:szCs w:val="24"/>
          <w:lang w:eastAsia="en-US"/>
        </w:rPr>
        <w:t xml:space="preserve">, unikalus Nr. </w:t>
      </w:r>
      <w:r w:rsidR="00AD43F8">
        <w:rPr>
          <w:sz w:val="24"/>
          <w:szCs w:val="24"/>
          <w:lang w:eastAsia="en-US"/>
        </w:rPr>
        <w:t>a.d.n.</w:t>
      </w:r>
      <w:r w:rsidR="00A80A8D" w:rsidRPr="00A54D3E">
        <w:rPr>
          <w:sz w:val="24"/>
          <w:szCs w:val="24"/>
          <w:lang w:eastAsia="en-US"/>
        </w:rPr>
        <w:t xml:space="preserve">, esančio </w:t>
      </w:r>
      <w:r w:rsidR="00A80A8D" w:rsidRPr="00A54D3E">
        <w:rPr>
          <w:bCs/>
          <w:sz w:val="24"/>
          <w:szCs w:val="24"/>
          <w:lang w:eastAsia="en-US"/>
        </w:rPr>
        <w:t>G. D. Kuverto g. 15,</w:t>
      </w:r>
      <w:r w:rsidR="00A80A8D" w:rsidRPr="00A54D3E">
        <w:rPr>
          <w:b/>
          <w:bCs/>
          <w:sz w:val="24"/>
          <w:szCs w:val="24"/>
          <w:lang w:eastAsia="en-US"/>
        </w:rPr>
        <w:t xml:space="preserve"> </w:t>
      </w:r>
      <w:r w:rsidR="00A80A8D" w:rsidRPr="00A54D3E">
        <w:rPr>
          <w:sz w:val="24"/>
          <w:szCs w:val="24"/>
          <w:lang w:eastAsia="en-US"/>
        </w:rPr>
        <w:t>Neringoje, dalį, kurios plotas 0,0198 ha.</w:t>
      </w:r>
      <w:r w:rsidR="00A80A8D" w:rsidRPr="00A54D3E">
        <w:rPr>
          <w:bCs/>
          <w:sz w:val="24"/>
          <w:szCs w:val="24"/>
          <w:lang w:eastAsia="en-US"/>
        </w:rPr>
        <w:t xml:space="preserve">, </w:t>
      </w:r>
      <w:r w:rsidR="00A80A8D" w:rsidRPr="00A54D3E">
        <w:rPr>
          <w:sz w:val="24"/>
          <w:szCs w:val="24"/>
          <w:lang w:eastAsia="en-US"/>
        </w:rPr>
        <w:t xml:space="preserve">2. Nustatyti, kad žemės sklypas išnuomojamas septyniasdešimt septynerių (77) metų laikotarpiui, skaičiuojant nuo sutarties sudarymo dienos, 3. Pritarti valstybinės žemės nuomos sutarties projektui. </w:t>
      </w:r>
    </w:p>
    <w:p w14:paraId="70D64B1C" w14:textId="77777777" w:rsidR="00835672" w:rsidRPr="00A54D3E" w:rsidRDefault="00835672" w:rsidP="00E86C73">
      <w:pPr>
        <w:widowControl/>
        <w:autoSpaceDE/>
        <w:autoSpaceDN/>
        <w:adjustRightInd/>
        <w:ind w:firstLine="720"/>
        <w:jc w:val="both"/>
        <w:rPr>
          <w:rFonts w:eastAsia="Calibri"/>
          <w:sz w:val="24"/>
          <w:szCs w:val="24"/>
          <w:lang w:eastAsia="en-US"/>
        </w:rPr>
      </w:pPr>
      <w:bookmarkStart w:id="23" w:name="_Hlk201308315"/>
      <w:r w:rsidRPr="00A54D3E">
        <w:rPr>
          <w:rFonts w:eastAsia="Calibri"/>
          <w:sz w:val="24"/>
          <w:szCs w:val="24"/>
          <w:lang w:eastAsia="en-US"/>
        </w:rPr>
        <w:t>Posėdžio pirmininkas pasiūlė balsuoti dėl sprendimo projekto.</w:t>
      </w:r>
    </w:p>
    <w:p w14:paraId="680C7259" w14:textId="77777777" w:rsidR="00835672" w:rsidRPr="00A54D3E" w:rsidRDefault="00835672"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08BB6F2" w14:textId="5395282E" w:rsidR="00835672" w:rsidRPr="00A54D3E" w:rsidRDefault="00835672"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rFonts w:eastAsia="Calibri"/>
          <w:b/>
          <w:bCs/>
          <w:sz w:val="24"/>
          <w:szCs w:val="24"/>
          <w:lang w:eastAsia="en-US"/>
        </w:rPr>
        <w:t xml:space="preserve"> </w:t>
      </w:r>
      <w:r w:rsidR="003B5372" w:rsidRPr="00A54D3E">
        <w:rPr>
          <w:rFonts w:eastAsia="Calibri"/>
          <w:sz w:val="24"/>
          <w:szCs w:val="24"/>
          <w:lang w:eastAsia="en-US"/>
        </w:rPr>
        <w:t xml:space="preserve">projektui </w:t>
      </w:r>
      <w:r w:rsidRPr="00A54D3E">
        <w:rPr>
          <w:rFonts w:eastAsia="Calibri"/>
          <w:sz w:val="24"/>
          <w:szCs w:val="24"/>
          <w:lang w:eastAsia="en-US"/>
        </w:rPr>
        <w:t xml:space="preserve">„Dėl kitos paskirties valstybinės žemės sklypo, esančio G. D. Kuverto g. 15, Neringoje, dalies nuomos“ </w:t>
      </w:r>
      <w:r w:rsidRPr="00A54D3E">
        <w:rPr>
          <w:sz w:val="24"/>
          <w:szCs w:val="24"/>
        </w:rPr>
        <w:t xml:space="preserve">ir </w:t>
      </w:r>
      <w:r w:rsidRPr="00A54D3E">
        <w:rPr>
          <w:rFonts w:eastAsia="Calibri"/>
          <w:sz w:val="24"/>
          <w:szCs w:val="24"/>
          <w:lang w:eastAsia="en-US"/>
        </w:rPr>
        <w:t>teikti svarstyti Tarybos posėdyje.</w:t>
      </w:r>
    </w:p>
    <w:bookmarkEnd w:id="23"/>
    <w:p w14:paraId="33B8E147" w14:textId="77777777" w:rsidR="001E1452" w:rsidRPr="00A54D3E" w:rsidRDefault="001E1452" w:rsidP="00E86C73">
      <w:pPr>
        <w:widowControl/>
        <w:autoSpaceDE/>
        <w:autoSpaceDN/>
        <w:adjustRightInd/>
        <w:ind w:firstLine="720"/>
        <w:jc w:val="both"/>
        <w:rPr>
          <w:rFonts w:eastAsia="Calibri"/>
          <w:sz w:val="24"/>
          <w:szCs w:val="24"/>
          <w:lang w:eastAsia="en-US"/>
        </w:rPr>
      </w:pPr>
    </w:p>
    <w:p w14:paraId="73966D55" w14:textId="68560C76" w:rsidR="001E1452" w:rsidRPr="00A54D3E" w:rsidRDefault="001E1452" w:rsidP="00E86C73">
      <w:pPr>
        <w:widowControl/>
        <w:autoSpaceDE/>
        <w:autoSpaceDN/>
        <w:adjustRightInd/>
        <w:ind w:firstLine="720"/>
        <w:jc w:val="both"/>
        <w:rPr>
          <w:rFonts w:eastAsia="Calibri"/>
          <w:b/>
          <w:bCs/>
          <w:sz w:val="24"/>
          <w:szCs w:val="24"/>
          <w:lang w:eastAsia="en-US"/>
        </w:rPr>
      </w:pPr>
      <w:r w:rsidRPr="00A54D3E">
        <w:rPr>
          <w:rFonts w:eastAsia="Calibri"/>
          <w:b/>
          <w:bCs/>
          <w:sz w:val="24"/>
          <w:szCs w:val="24"/>
          <w:lang w:eastAsia="en-US"/>
        </w:rPr>
        <w:t xml:space="preserve">8. </w:t>
      </w:r>
      <w:r w:rsidRPr="00A54D3E">
        <w:rPr>
          <w:b/>
          <w:bCs/>
          <w:sz w:val="24"/>
          <w:szCs w:val="24"/>
        </w:rPr>
        <w:t xml:space="preserve">SVARSTYTA. </w:t>
      </w:r>
      <w:r w:rsidRPr="00A54D3E">
        <w:rPr>
          <w:rFonts w:eastAsia="Calibri"/>
          <w:b/>
          <w:bCs/>
          <w:sz w:val="24"/>
          <w:szCs w:val="24"/>
          <w:lang w:eastAsia="en-US"/>
        </w:rPr>
        <w:t>Dėl TP –190 Dėl kitos paskirties valstybinės žemės sklypo, esančio Lotmiškio g. 15, Neringoje, dalies nuomos.</w:t>
      </w:r>
    </w:p>
    <w:p w14:paraId="1162C563" w14:textId="213B9916" w:rsidR="00055310" w:rsidRPr="00A54D3E" w:rsidRDefault="00055310"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Išnuomoti </w:t>
      </w:r>
      <w:r w:rsidR="00AD43F8">
        <w:rPr>
          <w:sz w:val="24"/>
          <w:szCs w:val="24"/>
          <w:lang w:eastAsia="en-US"/>
        </w:rPr>
        <w:t>a.d.n.</w:t>
      </w:r>
      <w:r w:rsidRPr="00A54D3E">
        <w:rPr>
          <w:sz w:val="24"/>
          <w:szCs w:val="24"/>
          <w:lang w:eastAsia="en-US"/>
        </w:rPr>
        <w:t xml:space="preserve"> ir </w:t>
      </w:r>
      <w:r w:rsidR="00AD43F8">
        <w:rPr>
          <w:sz w:val="24"/>
          <w:szCs w:val="24"/>
          <w:lang w:eastAsia="en-US"/>
        </w:rPr>
        <w:t>a.d.n.</w:t>
      </w:r>
      <w:r w:rsidRPr="00A54D3E">
        <w:rPr>
          <w:sz w:val="24"/>
          <w:szCs w:val="24"/>
          <w:lang w:eastAsia="en-US"/>
        </w:rPr>
        <w:t xml:space="preserve"> 0,0893 ha kitos paskirties 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xml:space="preserve">esančio </w:t>
      </w:r>
      <w:r w:rsidRPr="00A54D3E">
        <w:rPr>
          <w:bCs/>
          <w:sz w:val="24"/>
          <w:szCs w:val="24"/>
          <w:lang w:eastAsia="en-US"/>
        </w:rPr>
        <w:t>Lotmiškio g. 15,</w:t>
      </w:r>
      <w:r w:rsidRPr="00A54D3E">
        <w:rPr>
          <w:b/>
          <w:bCs/>
          <w:sz w:val="24"/>
          <w:szCs w:val="24"/>
          <w:lang w:eastAsia="en-US"/>
        </w:rPr>
        <w:t xml:space="preserve"> </w:t>
      </w:r>
      <w:r w:rsidRPr="00A54D3E">
        <w:rPr>
          <w:sz w:val="24"/>
          <w:szCs w:val="24"/>
          <w:lang w:eastAsia="en-US"/>
        </w:rPr>
        <w:t>Neringoje, dalį, kurios plotas 0,0350 ha., 2. Nustatyti, kad žemės sklypas išnuomojamas dvidešimt septynerių (27) metų laikotarpiui, skaičiuojant nuo sutarties sudarymo dienos, 3. Pritarti valstybinės žemės nuomos sutarties projektui.</w:t>
      </w:r>
    </w:p>
    <w:p w14:paraId="38A84C77" w14:textId="77777777" w:rsidR="00055310" w:rsidRPr="00A54D3E" w:rsidRDefault="0005531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B8A4B25" w14:textId="77777777" w:rsidR="00055310" w:rsidRPr="00A54D3E" w:rsidRDefault="0005531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7371A314" w14:textId="74B39193" w:rsidR="00055310" w:rsidRPr="00A54D3E" w:rsidRDefault="0005531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rFonts w:eastAsia="Calibri"/>
          <w:b/>
          <w:bCs/>
          <w:sz w:val="24"/>
          <w:szCs w:val="24"/>
          <w:lang w:eastAsia="en-US"/>
        </w:rPr>
        <w:t xml:space="preserve"> </w:t>
      </w:r>
      <w:r w:rsidRPr="00A54D3E">
        <w:rPr>
          <w:rFonts w:eastAsia="Calibri"/>
          <w:sz w:val="24"/>
          <w:szCs w:val="24"/>
          <w:lang w:eastAsia="en-US"/>
        </w:rPr>
        <w:t xml:space="preserve">„Dėl kitos paskirties valstybinės žemės sklypo, esančio Lotmiškio g. 15, Neringoje, dalies nuomos“ </w:t>
      </w:r>
      <w:r w:rsidRPr="00A54D3E">
        <w:rPr>
          <w:sz w:val="24"/>
          <w:szCs w:val="24"/>
        </w:rPr>
        <w:t xml:space="preserve">ir </w:t>
      </w:r>
      <w:r w:rsidRPr="00A54D3E">
        <w:rPr>
          <w:rFonts w:eastAsia="Calibri"/>
          <w:sz w:val="24"/>
          <w:szCs w:val="24"/>
          <w:lang w:eastAsia="en-US"/>
        </w:rPr>
        <w:t>teikti svarstyti Tarybos posėdyje.</w:t>
      </w:r>
    </w:p>
    <w:p w14:paraId="33AAC1C6" w14:textId="77777777" w:rsidR="00055310" w:rsidRPr="00A54D3E" w:rsidRDefault="00055310" w:rsidP="00E86C73">
      <w:pPr>
        <w:ind w:firstLine="720"/>
        <w:jc w:val="both"/>
        <w:rPr>
          <w:b/>
          <w:bCs/>
          <w:sz w:val="24"/>
          <w:szCs w:val="24"/>
          <w:lang w:eastAsia="en-US"/>
        </w:rPr>
      </w:pPr>
    </w:p>
    <w:p w14:paraId="59A08676" w14:textId="69011C9F" w:rsidR="008C3447" w:rsidRPr="00A54D3E" w:rsidRDefault="008C3447" w:rsidP="00E86C73">
      <w:pPr>
        <w:ind w:firstLine="720"/>
        <w:jc w:val="both"/>
        <w:rPr>
          <w:b/>
          <w:bCs/>
          <w:sz w:val="24"/>
          <w:szCs w:val="24"/>
          <w:lang w:eastAsia="en-US"/>
        </w:rPr>
      </w:pPr>
      <w:r w:rsidRPr="00A54D3E">
        <w:rPr>
          <w:b/>
          <w:bCs/>
          <w:sz w:val="24"/>
          <w:szCs w:val="24"/>
          <w:lang w:eastAsia="en-US"/>
        </w:rPr>
        <w:t xml:space="preserve">12. </w:t>
      </w:r>
      <w:r w:rsidRPr="00A54D3E">
        <w:rPr>
          <w:b/>
          <w:bCs/>
          <w:sz w:val="24"/>
          <w:szCs w:val="24"/>
        </w:rPr>
        <w:t xml:space="preserve">SVARSTYTA. </w:t>
      </w:r>
      <w:r w:rsidRPr="00A54D3E">
        <w:rPr>
          <w:b/>
          <w:bCs/>
          <w:sz w:val="24"/>
          <w:szCs w:val="24"/>
          <w:lang w:eastAsia="en-US"/>
        </w:rPr>
        <w:t>Dėl TP –194  Dėl valstybinės žemės sklypo, esančio Žaliasis kel. 5, Neringoje, nuomos sutarties pakeitimo.</w:t>
      </w:r>
    </w:p>
    <w:p w14:paraId="57BC84FC" w14:textId="482BFAED" w:rsidR="008C3447" w:rsidRPr="00A54D3E" w:rsidRDefault="008C3447"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Pakeisti 2023 m. vasario 17 d. </w:t>
      </w:r>
      <w:r w:rsidRPr="00A54D3E">
        <w:rPr>
          <w:bCs/>
          <w:sz w:val="24"/>
          <w:szCs w:val="24"/>
          <w:lang w:eastAsia="en-US"/>
        </w:rPr>
        <w:t xml:space="preserve">valstybinės žemės nuomos sutartį Nr. </w:t>
      </w:r>
      <w:r w:rsidRPr="00A54D3E">
        <w:rPr>
          <w:sz w:val="24"/>
          <w:szCs w:val="24"/>
          <w:lang w:eastAsia="en-US"/>
        </w:rPr>
        <w:t xml:space="preserve">13SŽN-53-(14.13.55 E.) dėl 0,0082 ha kitos paskirties valstybinės žemės sklypo, kadastro Nr. </w:t>
      </w:r>
      <w:r w:rsidR="00AD43F8">
        <w:rPr>
          <w:bCs/>
          <w:sz w:val="24"/>
          <w:szCs w:val="24"/>
          <w:lang w:eastAsia="en-US"/>
        </w:rPr>
        <w:t>a.d.n.</w:t>
      </w:r>
      <w:r w:rsidRPr="00A54D3E">
        <w:rPr>
          <w:bCs/>
          <w:sz w:val="24"/>
          <w:szCs w:val="24"/>
          <w:lang w:eastAsia="en-US"/>
        </w:rPr>
        <w:t xml:space="preserve">, unikalus Nr. </w:t>
      </w:r>
      <w:r w:rsidR="00AD43F8">
        <w:rPr>
          <w:bCs/>
          <w:sz w:val="24"/>
          <w:szCs w:val="24"/>
          <w:lang w:eastAsia="en-US"/>
        </w:rPr>
        <w:t>a.d.n.</w:t>
      </w:r>
      <w:r w:rsidRPr="00A54D3E">
        <w:rPr>
          <w:sz w:val="24"/>
          <w:szCs w:val="24"/>
          <w:lang w:eastAsia="en-US"/>
        </w:rPr>
        <w:t xml:space="preserve">, esančio </w:t>
      </w:r>
      <w:r w:rsidRPr="00A54D3E">
        <w:rPr>
          <w:bCs/>
          <w:sz w:val="24"/>
          <w:szCs w:val="24"/>
          <w:lang w:eastAsia="en-US"/>
        </w:rPr>
        <w:t>Žaliasis kel. 5,</w:t>
      </w:r>
      <w:r w:rsidRPr="00A54D3E">
        <w:rPr>
          <w:b/>
          <w:bCs/>
          <w:sz w:val="24"/>
          <w:szCs w:val="24"/>
          <w:lang w:eastAsia="en-US"/>
        </w:rPr>
        <w:t xml:space="preserve"> </w:t>
      </w:r>
      <w:r w:rsidRPr="00A54D3E">
        <w:rPr>
          <w:sz w:val="24"/>
          <w:szCs w:val="24"/>
          <w:lang w:eastAsia="en-US"/>
        </w:rPr>
        <w:t xml:space="preserve">Neringoje, 2. Nustatyti, kad žemės sklypas išnuomojamas keturiasdešimt ketverių (44) metų laikotarpiui, skaičiuojant nuo šio susitarimo sudarymo dienos, 3. Pritarti Susitarimo „Dėl 2023 m. vasario 17 d. </w:t>
      </w:r>
      <w:r w:rsidRPr="00A54D3E">
        <w:rPr>
          <w:bCs/>
          <w:sz w:val="24"/>
          <w:szCs w:val="24"/>
          <w:lang w:eastAsia="en-US"/>
        </w:rPr>
        <w:t xml:space="preserve">valstybinės žemės nuomos sutarties Nr. </w:t>
      </w:r>
      <w:r w:rsidRPr="00A54D3E">
        <w:rPr>
          <w:sz w:val="24"/>
          <w:szCs w:val="24"/>
          <w:lang w:eastAsia="en-US"/>
        </w:rPr>
        <w:t>13SŽN-53-(14.13.55 E.) pakeitimo“ projektui.</w:t>
      </w:r>
    </w:p>
    <w:p w14:paraId="342225FE" w14:textId="77777777" w:rsidR="008C3447" w:rsidRPr="00A54D3E" w:rsidRDefault="008C3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1D1850DA" w14:textId="77777777" w:rsidR="008C3447" w:rsidRPr="00A54D3E" w:rsidRDefault="008C3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8E26AED" w14:textId="0B0E5A33" w:rsidR="008C3447" w:rsidRPr="00A54D3E" w:rsidRDefault="008C3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rFonts w:eastAsia="Calibri"/>
          <w:b/>
          <w:bCs/>
          <w:sz w:val="24"/>
          <w:szCs w:val="24"/>
          <w:lang w:eastAsia="en-US"/>
        </w:rPr>
        <w:t xml:space="preserve"> </w:t>
      </w:r>
      <w:r w:rsidRPr="00A54D3E">
        <w:rPr>
          <w:rFonts w:eastAsia="Calibri"/>
          <w:sz w:val="24"/>
          <w:szCs w:val="24"/>
          <w:lang w:eastAsia="en-US"/>
        </w:rPr>
        <w:t>„</w:t>
      </w:r>
      <w:r w:rsidRPr="00A54D3E">
        <w:rPr>
          <w:sz w:val="24"/>
          <w:szCs w:val="24"/>
          <w:lang w:eastAsia="en-US"/>
        </w:rPr>
        <w:t>Dėl valstybinės žemės sklypo, esančio Žaliasis kel. 5, Neringoje, nuomos sutarties pakeitimo“</w:t>
      </w:r>
      <w:r w:rsidRPr="00A54D3E">
        <w:rPr>
          <w:b/>
          <w:bCs/>
          <w:sz w:val="24"/>
          <w:szCs w:val="24"/>
          <w:lang w:eastAsia="en-US"/>
        </w:rPr>
        <w:t xml:space="preserve"> </w:t>
      </w:r>
      <w:r w:rsidRPr="00A54D3E">
        <w:rPr>
          <w:sz w:val="24"/>
          <w:szCs w:val="24"/>
        </w:rPr>
        <w:t xml:space="preserve">ir </w:t>
      </w:r>
      <w:r w:rsidRPr="00A54D3E">
        <w:rPr>
          <w:rFonts w:eastAsia="Calibri"/>
          <w:sz w:val="24"/>
          <w:szCs w:val="24"/>
          <w:lang w:eastAsia="en-US"/>
        </w:rPr>
        <w:t>teikti svarstyti Tarybos posėdyje.</w:t>
      </w:r>
    </w:p>
    <w:p w14:paraId="0982B9C0" w14:textId="77777777" w:rsidR="008C3447" w:rsidRPr="00A54D3E" w:rsidRDefault="008C3447" w:rsidP="00E86C73">
      <w:pPr>
        <w:ind w:firstLine="720"/>
        <w:jc w:val="both"/>
        <w:rPr>
          <w:sz w:val="24"/>
          <w:szCs w:val="24"/>
          <w:lang w:eastAsia="en-US"/>
        </w:rPr>
      </w:pPr>
    </w:p>
    <w:p w14:paraId="7B316B47" w14:textId="157E0345" w:rsidR="008C3447" w:rsidRPr="00A54D3E" w:rsidRDefault="008C3447" w:rsidP="00E86C73">
      <w:pPr>
        <w:ind w:firstLine="720"/>
        <w:jc w:val="both"/>
        <w:rPr>
          <w:b/>
          <w:bCs/>
          <w:sz w:val="24"/>
          <w:szCs w:val="24"/>
        </w:rPr>
      </w:pPr>
      <w:r w:rsidRPr="00A54D3E">
        <w:rPr>
          <w:b/>
          <w:bCs/>
          <w:sz w:val="24"/>
          <w:szCs w:val="24"/>
        </w:rPr>
        <w:t>13. SVARSTYTA. Dėl TP –195 Dėl kitos paskirties valstybinės žemės sklypo, esančio Žaliasis kel. 7, Neringoje, nuomos.</w:t>
      </w:r>
    </w:p>
    <w:p w14:paraId="61D6D650" w14:textId="6DA05BDD" w:rsidR="00525790" w:rsidRPr="00A54D3E" w:rsidRDefault="00525790" w:rsidP="00E86C73">
      <w:pPr>
        <w:widowControl/>
        <w:autoSpaceDE/>
        <w:autoSpaceDN/>
        <w:adjustRightInd/>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Išnuomoti </w:t>
      </w:r>
      <w:r w:rsidRPr="00A54D3E">
        <w:rPr>
          <w:bCs/>
          <w:sz w:val="24"/>
          <w:szCs w:val="24"/>
          <w:lang w:eastAsia="en-US"/>
        </w:rPr>
        <w:t xml:space="preserve">UAB Danės upės uostui </w:t>
      </w:r>
      <w:r w:rsidRPr="00A54D3E">
        <w:rPr>
          <w:sz w:val="24"/>
          <w:szCs w:val="24"/>
          <w:lang w:eastAsia="en-US"/>
        </w:rPr>
        <w:t xml:space="preserve">0,0082 ha kitos paskirties valstybinės žemės sklypą, kadastro Nr. </w:t>
      </w:r>
      <w:r w:rsidRPr="00A54D3E">
        <w:rPr>
          <w:bCs/>
          <w:sz w:val="24"/>
          <w:szCs w:val="24"/>
          <w:lang w:eastAsia="en-US"/>
        </w:rPr>
        <w:t>2301/0004:122, unikalus Nr. 2301-0004-0122</w:t>
      </w:r>
      <w:r w:rsidRPr="00A54D3E">
        <w:rPr>
          <w:sz w:val="24"/>
          <w:szCs w:val="24"/>
          <w:lang w:eastAsia="en-US"/>
        </w:rPr>
        <w:t xml:space="preserve">, esantį </w:t>
      </w:r>
      <w:r w:rsidRPr="00A54D3E">
        <w:rPr>
          <w:bCs/>
          <w:sz w:val="24"/>
          <w:szCs w:val="24"/>
          <w:lang w:eastAsia="en-US"/>
        </w:rPr>
        <w:t>Žaliasis kel. 7,</w:t>
      </w:r>
      <w:r w:rsidRPr="00A54D3E">
        <w:rPr>
          <w:b/>
          <w:bCs/>
          <w:sz w:val="24"/>
          <w:szCs w:val="24"/>
          <w:lang w:eastAsia="en-US"/>
        </w:rPr>
        <w:t xml:space="preserve"> </w:t>
      </w:r>
      <w:r w:rsidRPr="00A54D3E">
        <w:rPr>
          <w:sz w:val="24"/>
          <w:szCs w:val="24"/>
          <w:lang w:eastAsia="en-US"/>
        </w:rPr>
        <w:t>Neringoje, 2. Nustatyti, kad žemės sklypas išnuomojamas keturiasdešimt ketverių (44) metų laikotarpiui, skaičiuojant nuo sutarties sudarymo dienos, 3. Pritarti valstybinės žemės nuomos sutarties projektui.</w:t>
      </w:r>
    </w:p>
    <w:p w14:paraId="5EB3B6A4" w14:textId="77777777" w:rsidR="00525790" w:rsidRPr="00A54D3E" w:rsidRDefault="0052579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F728F51" w14:textId="77777777" w:rsidR="00525790" w:rsidRPr="00A54D3E" w:rsidRDefault="0052579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58F0D2D1" w14:textId="65F21A9B" w:rsidR="00525790" w:rsidRPr="00A54D3E" w:rsidRDefault="00525790"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b/>
          <w:bCs/>
          <w:sz w:val="24"/>
          <w:szCs w:val="24"/>
        </w:rPr>
        <w:t xml:space="preserve"> </w:t>
      </w:r>
      <w:r w:rsidR="003B5372" w:rsidRPr="00A54D3E">
        <w:rPr>
          <w:rFonts w:eastAsia="Calibri"/>
          <w:sz w:val="24"/>
          <w:szCs w:val="24"/>
          <w:lang w:eastAsia="en-US"/>
        </w:rPr>
        <w:t>projektui</w:t>
      </w:r>
      <w:r w:rsidR="003B5372" w:rsidRPr="00A54D3E">
        <w:rPr>
          <w:sz w:val="24"/>
          <w:szCs w:val="24"/>
        </w:rPr>
        <w:t xml:space="preserve"> </w:t>
      </w:r>
      <w:r w:rsidRPr="00A54D3E">
        <w:rPr>
          <w:sz w:val="24"/>
          <w:szCs w:val="24"/>
        </w:rPr>
        <w:t xml:space="preserve">„Dėl kitos paskirties valstybinės žemės sklypo, esančio Žaliasis kel. 7, Neringoje, nuomos“ ir </w:t>
      </w:r>
      <w:r w:rsidRPr="00A54D3E">
        <w:rPr>
          <w:rFonts w:eastAsia="Calibri"/>
          <w:sz w:val="24"/>
          <w:szCs w:val="24"/>
          <w:lang w:eastAsia="en-US"/>
        </w:rPr>
        <w:t>teikti svarstyti Tarybos posėdyje.</w:t>
      </w:r>
    </w:p>
    <w:p w14:paraId="0D404824" w14:textId="77777777" w:rsidR="008C3447" w:rsidRPr="00A54D3E" w:rsidRDefault="008C3447" w:rsidP="00E86C73">
      <w:pPr>
        <w:ind w:firstLine="720"/>
        <w:jc w:val="both"/>
        <w:rPr>
          <w:b/>
          <w:bCs/>
          <w:sz w:val="24"/>
          <w:szCs w:val="24"/>
        </w:rPr>
      </w:pPr>
    </w:p>
    <w:p w14:paraId="3ED281EC" w14:textId="37803B41" w:rsidR="008C3447" w:rsidRPr="00A54D3E" w:rsidRDefault="008C3447" w:rsidP="00E86C73">
      <w:pPr>
        <w:ind w:firstLine="720"/>
        <w:jc w:val="both"/>
        <w:rPr>
          <w:b/>
          <w:bCs/>
          <w:sz w:val="24"/>
          <w:szCs w:val="24"/>
          <w:lang w:eastAsia="en-US"/>
        </w:rPr>
      </w:pPr>
      <w:r w:rsidRPr="00A54D3E">
        <w:rPr>
          <w:b/>
          <w:bCs/>
          <w:sz w:val="24"/>
          <w:szCs w:val="24"/>
          <w:lang w:eastAsia="en-US"/>
        </w:rPr>
        <w:t>14.</w:t>
      </w:r>
      <w:r w:rsidRPr="00A54D3E">
        <w:rPr>
          <w:b/>
          <w:bCs/>
          <w:sz w:val="24"/>
          <w:szCs w:val="24"/>
        </w:rPr>
        <w:t xml:space="preserve"> SVARSTYTA.</w:t>
      </w:r>
      <w:r w:rsidRPr="00A54D3E">
        <w:rPr>
          <w:b/>
          <w:bCs/>
          <w:sz w:val="24"/>
          <w:szCs w:val="24"/>
          <w:lang w:eastAsia="en-US"/>
        </w:rPr>
        <w:t xml:space="preserve">  Dėl TP –196 Dėl valstybinės žemės sklypo, esančio Bitininkų tak. 1, Neringoje, nuomos sutarties pakeitimo.</w:t>
      </w:r>
    </w:p>
    <w:p w14:paraId="13C65015" w14:textId="48078DBD" w:rsidR="007A56B3" w:rsidRPr="00A54D3E" w:rsidRDefault="007A56B3"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Pakeisti </w:t>
      </w:r>
      <w:r w:rsidRPr="00A54D3E">
        <w:rPr>
          <w:rFonts w:eastAsia="Calibri"/>
          <w:sz w:val="24"/>
          <w:szCs w:val="24"/>
          <w:lang w:eastAsia="en-US"/>
        </w:rPr>
        <w:t xml:space="preserve">2022 m. gegužės 16 d. </w:t>
      </w:r>
      <w:r w:rsidRPr="00A54D3E">
        <w:rPr>
          <w:sz w:val="24"/>
          <w:szCs w:val="24"/>
          <w:lang w:eastAsia="en-US"/>
        </w:rPr>
        <w:t xml:space="preserve">valstybinės žemės nuomos sutartį Nr. </w:t>
      </w:r>
      <w:r w:rsidRPr="00A54D3E">
        <w:rPr>
          <w:rFonts w:eastAsia="Calibri"/>
          <w:sz w:val="24"/>
          <w:szCs w:val="24"/>
          <w:lang w:eastAsia="en-US"/>
        </w:rPr>
        <w:t xml:space="preserve">13SŽN-202-(14.13.55 E.) </w:t>
      </w:r>
      <w:r w:rsidRPr="00A54D3E">
        <w:rPr>
          <w:sz w:val="24"/>
          <w:szCs w:val="24"/>
          <w:lang w:eastAsia="en-US"/>
        </w:rPr>
        <w:t xml:space="preserve">dėl 0,3060 ha kitos paskirties valstybinės žemės sklypo, kadastro Nr. </w:t>
      </w:r>
      <w:r w:rsidR="00AD43F8">
        <w:rPr>
          <w:sz w:val="24"/>
          <w:szCs w:val="24"/>
          <w:lang w:eastAsia="en-US"/>
        </w:rPr>
        <w:t>a.d.n.</w:t>
      </w:r>
      <w:r w:rsidRPr="00A54D3E">
        <w:rPr>
          <w:sz w:val="24"/>
          <w:szCs w:val="24"/>
          <w:lang w:eastAsia="en-US"/>
        </w:rPr>
        <w:t xml:space="preserve">, unikalus </w:t>
      </w:r>
      <w:r w:rsidRPr="00A54D3E">
        <w:rPr>
          <w:sz w:val="24"/>
          <w:szCs w:val="24"/>
          <w:lang w:eastAsia="en-US"/>
        </w:rPr>
        <w:br/>
      </w:r>
      <w:r w:rsidRPr="00A54D3E">
        <w:rPr>
          <w:sz w:val="24"/>
          <w:szCs w:val="24"/>
          <w:lang w:eastAsia="en-US"/>
        </w:rPr>
        <w:lastRenderedPageBreak/>
        <w:t xml:space="preserve">Nr. </w:t>
      </w:r>
      <w:r w:rsidR="00AD43F8">
        <w:rPr>
          <w:sz w:val="24"/>
          <w:szCs w:val="24"/>
          <w:lang w:eastAsia="en-US"/>
        </w:rPr>
        <w:t>a.d.n.</w:t>
      </w:r>
      <w:r w:rsidRPr="00A54D3E">
        <w:rPr>
          <w:sz w:val="24"/>
          <w:szCs w:val="24"/>
          <w:lang w:eastAsia="en-US"/>
        </w:rPr>
        <w:t xml:space="preserve">, esančio </w:t>
      </w:r>
      <w:r w:rsidRPr="00A54D3E">
        <w:rPr>
          <w:bCs/>
          <w:iCs/>
          <w:sz w:val="24"/>
          <w:szCs w:val="24"/>
          <w:lang w:eastAsia="en-US"/>
        </w:rPr>
        <w:t>Bitininkų tak. 1</w:t>
      </w:r>
      <w:r w:rsidRPr="00A54D3E">
        <w:rPr>
          <w:bCs/>
          <w:sz w:val="24"/>
          <w:szCs w:val="24"/>
          <w:lang w:eastAsia="en-US"/>
        </w:rPr>
        <w:t>,</w:t>
      </w:r>
      <w:r w:rsidRPr="00A54D3E">
        <w:rPr>
          <w:b/>
          <w:bCs/>
          <w:sz w:val="24"/>
          <w:szCs w:val="24"/>
          <w:lang w:eastAsia="en-US"/>
        </w:rPr>
        <w:t xml:space="preserve"> </w:t>
      </w:r>
      <w:r w:rsidRPr="00A54D3E">
        <w:rPr>
          <w:sz w:val="24"/>
          <w:szCs w:val="24"/>
          <w:lang w:eastAsia="en-US"/>
        </w:rPr>
        <w:t xml:space="preserve">Neringoje, dalį, kurios plotas 0,0526 ha, 2. Pritarti Susitarimo „Dėl </w:t>
      </w:r>
      <w:r w:rsidRPr="00A54D3E">
        <w:rPr>
          <w:rFonts w:eastAsia="Calibri"/>
          <w:sz w:val="24"/>
          <w:szCs w:val="24"/>
          <w:lang w:eastAsia="en-US"/>
        </w:rPr>
        <w:t xml:space="preserve">2022 m. gegužės 16 d. </w:t>
      </w:r>
      <w:r w:rsidRPr="00A54D3E">
        <w:rPr>
          <w:sz w:val="24"/>
          <w:szCs w:val="24"/>
          <w:lang w:eastAsia="en-US"/>
        </w:rPr>
        <w:t xml:space="preserve">valstybinės žemės nuomos sutarties </w:t>
      </w:r>
      <w:r w:rsidRPr="00A54D3E">
        <w:rPr>
          <w:sz w:val="24"/>
          <w:szCs w:val="24"/>
          <w:lang w:eastAsia="en-US"/>
        </w:rPr>
        <w:br/>
        <w:t xml:space="preserve">Nr. </w:t>
      </w:r>
      <w:r w:rsidRPr="00A54D3E">
        <w:rPr>
          <w:rFonts w:eastAsia="Calibri"/>
          <w:sz w:val="24"/>
          <w:szCs w:val="24"/>
          <w:lang w:eastAsia="en-US"/>
        </w:rPr>
        <w:t xml:space="preserve">13SŽN-202-(14.13.55 E.) </w:t>
      </w:r>
      <w:r w:rsidRPr="00A54D3E">
        <w:rPr>
          <w:sz w:val="24"/>
          <w:szCs w:val="24"/>
          <w:lang w:eastAsia="en-US"/>
        </w:rPr>
        <w:t>pakeitimo“ projektui.</w:t>
      </w:r>
    </w:p>
    <w:p w14:paraId="37C30DFA"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50FBFFBB"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6E8E8B3D" w14:textId="058456E5"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rFonts w:eastAsia="Calibri"/>
          <w:b/>
          <w:bCs/>
          <w:sz w:val="24"/>
          <w:szCs w:val="24"/>
          <w:lang w:eastAsia="en-US"/>
        </w:rPr>
        <w:t xml:space="preserve"> </w:t>
      </w:r>
      <w:r w:rsidRPr="00A54D3E">
        <w:rPr>
          <w:rFonts w:eastAsia="Calibri"/>
          <w:sz w:val="24"/>
          <w:szCs w:val="24"/>
          <w:lang w:eastAsia="en-US"/>
        </w:rPr>
        <w:t>„</w:t>
      </w:r>
      <w:r w:rsidRPr="00A54D3E">
        <w:rPr>
          <w:sz w:val="24"/>
          <w:szCs w:val="24"/>
          <w:lang w:eastAsia="en-US"/>
        </w:rPr>
        <w:t>Dėl valstybinės žemės sklypo, esančio Bitininkų tak. 1, Neringoje, nuomos sutarties pakeitimo“</w:t>
      </w:r>
      <w:r w:rsidRPr="00A54D3E">
        <w:rPr>
          <w:b/>
          <w:bCs/>
          <w:sz w:val="24"/>
          <w:szCs w:val="24"/>
          <w:lang w:eastAsia="en-US"/>
        </w:rPr>
        <w:t xml:space="preserve"> </w:t>
      </w:r>
      <w:r w:rsidRPr="00A54D3E">
        <w:rPr>
          <w:sz w:val="24"/>
          <w:szCs w:val="24"/>
        </w:rPr>
        <w:t xml:space="preserve">ir </w:t>
      </w:r>
      <w:r w:rsidRPr="00A54D3E">
        <w:rPr>
          <w:rFonts w:eastAsia="Calibri"/>
          <w:sz w:val="24"/>
          <w:szCs w:val="24"/>
          <w:lang w:eastAsia="en-US"/>
        </w:rPr>
        <w:t>teikti svarstyti Tarybos posėdyje.</w:t>
      </w:r>
    </w:p>
    <w:p w14:paraId="3CD9EC13" w14:textId="77777777" w:rsidR="007A56B3" w:rsidRPr="00A54D3E" w:rsidRDefault="007A56B3" w:rsidP="00E86C73">
      <w:pPr>
        <w:ind w:firstLine="720"/>
        <w:jc w:val="both"/>
        <w:rPr>
          <w:sz w:val="24"/>
          <w:szCs w:val="24"/>
          <w:lang w:eastAsia="en-US"/>
        </w:rPr>
      </w:pPr>
    </w:p>
    <w:p w14:paraId="2CCF19AC" w14:textId="5429BCD6" w:rsidR="008C3447" w:rsidRPr="00A54D3E" w:rsidRDefault="008C3447" w:rsidP="00E86C73">
      <w:pPr>
        <w:ind w:firstLine="720"/>
        <w:jc w:val="both"/>
        <w:rPr>
          <w:b/>
          <w:bCs/>
          <w:sz w:val="24"/>
          <w:szCs w:val="24"/>
        </w:rPr>
      </w:pPr>
      <w:r w:rsidRPr="00A54D3E">
        <w:rPr>
          <w:b/>
          <w:bCs/>
          <w:sz w:val="24"/>
          <w:szCs w:val="24"/>
        </w:rPr>
        <w:t xml:space="preserve">15. SVARSTYTA. Dėl TP –197 Dėl valstybinės žemės sklypo, esančio Bitininkų tak. 1, Neringoje, nuomos sutarties pakeitimo. </w:t>
      </w:r>
    </w:p>
    <w:p w14:paraId="71BDD95C" w14:textId="52ACC806" w:rsidR="007A56B3" w:rsidRPr="00A54D3E" w:rsidRDefault="007A56B3" w:rsidP="00E86C73">
      <w:pPr>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Pakeisti </w:t>
      </w:r>
      <w:r w:rsidRPr="00A54D3E">
        <w:rPr>
          <w:rFonts w:eastAsia="Calibri"/>
          <w:sz w:val="24"/>
          <w:szCs w:val="24"/>
          <w:lang w:eastAsia="en-US"/>
        </w:rPr>
        <w:t xml:space="preserve">2021 m. lapkričio 4 d. valstybinės žemės nuomos sutartį Nr. 13SŽN-590-(14.13.55 E.) </w:t>
      </w:r>
      <w:r w:rsidRPr="00A54D3E">
        <w:rPr>
          <w:sz w:val="24"/>
          <w:szCs w:val="24"/>
          <w:lang w:eastAsia="en-US"/>
        </w:rPr>
        <w:t xml:space="preserve">dėl 0,3060 ha kitos paskirties valstybinės žemės sklypo, kadastro Nr. </w:t>
      </w:r>
      <w:r w:rsidR="00AD43F8">
        <w:rPr>
          <w:sz w:val="24"/>
          <w:szCs w:val="24"/>
          <w:lang w:eastAsia="en-US"/>
        </w:rPr>
        <w:t>a.d.n.</w:t>
      </w:r>
      <w:r w:rsidRPr="00A54D3E">
        <w:rPr>
          <w:sz w:val="24"/>
          <w:szCs w:val="24"/>
          <w:lang w:eastAsia="en-US"/>
        </w:rPr>
        <w:t xml:space="preserve">, unikalus </w:t>
      </w:r>
      <w:r w:rsidRPr="00A54D3E">
        <w:rPr>
          <w:sz w:val="24"/>
          <w:szCs w:val="24"/>
          <w:lang w:eastAsia="en-US"/>
        </w:rPr>
        <w:br/>
        <w:t xml:space="preserve">Nr. </w:t>
      </w:r>
      <w:r w:rsidR="00AD43F8">
        <w:rPr>
          <w:sz w:val="24"/>
          <w:szCs w:val="24"/>
          <w:lang w:eastAsia="en-US"/>
        </w:rPr>
        <w:t>a.d.n.</w:t>
      </w:r>
      <w:r w:rsidRPr="00A54D3E">
        <w:rPr>
          <w:sz w:val="24"/>
          <w:szCs w:val="24"/>
          <w:lang w:eastAsia="en-US"/>
        </w:rPr>
        <w:t xml:space="preserve">, esančio </w:t>
      </w:r>
      <w:r w:rsidRPr="00A54D3E">
        <w:rPr>
          <w:bCs/>
          <w:iCs/>
          <w:sz w:val="24"/>
          <w:szCs w:val="24"/>
          <w:lang w:eastAsia="en-US"/>
        </w:rPr>
        <w:t>Bitininkų tak. 1</w:t>
      </w:r>
      <w:r w:rsidRPr="00A54D3E">
        <w:rPr>
          <w:bCs/>
          <w:sz w:val="24"/>
          <w:szCs w:val="24"/>
          <w:lang w:eastAsia="en-US"/>
        </w:rPr>
        <w:t>,</w:t>
      </w:r>
      <w:r w:rsidRPr="00A54D3E">
        <w:rPr>
          <w:b/>
          <w:bCs/>
          <w:sz w:val="24"/>
          <w:szCs w:val="24"/>
          <w:lang w:eastAsia="en-US"/>
        </w:rPr>
        <w:t xml:space="preserve"> </w:t>
      </w:r>
      <w:r w:rsidRPr="00A54D3E">
        <w:rPr>
          <w:sz w:val="24"/>
          <w:szCs w:val="24"/>
          <w:lang w:eastAsia="en-US"/>
        </w:rPr>
        <w:t xml:space="preserve">Neringoje, dalį, kurios plotas 0,0689 ha, 2. Pritarti Susitarimo „Dėl </w:t>
      </w:r>
      <w:r w:rsidRPr="00A54D3E">
        <w:rPr>
          <w:rFonts w:eastAsia="Calibri"/>
          <w:sz w:val="24"/>
          <w:szCs w:val="24"/>
          <w:lang w:eastAsia="en-US"/>
        </w:rPr>
        <w:t xml:space="preserve">2021 m. </w:t>
      </w:r>
      <w:bookmarkStart w:id="24" w:name="_Hlk198123080"/>
      <w:r w:rsidRPr="00A54D3E">
        <w:rPr>
          <w:rFonts w:eastAsia="Calibri"/>
          <w:sz w:val="24"/>
          <w:szCs w:val="24"/>
          <w:lang w:eastAsia="en-US"/>
        </w:rPr>
        <w:t>lapkričio</w:t>
      </w:r>
      <w:bookmarkEnd w:id="24"/>
      <w:r w:rsidRPr="00A54D3E">
        <w:rPr>
          <w:rFonts w:eastAsia="Calibri"/>
          <w:sz w:val="24"/>
          <w:szCs w:val="24"/>
          <w:lang w:eastAsia="en-US"/>
        </w:rPr>
        <w:t xml:space="preserve"> 4 d. valstybinės žemės nuomos sutarties </w:t>
      </w:r>
      <w:r w:rsidRPr="00A54D3E">
        <w:rPr>
          <w:rFonts w:eastAsia="Calibri"/>
          <w:sz w:val="24"/>
          <w:szCs w:val="24"/>
          <w:lang w:eastAsia="en-US"/>
        </w:rPr>
        <w:br/>
        <w:t>Nr. 13SŽN-590-(14.13.55 E.)</w:t>
      </w:r>
      <w:r w:rsidRPr="00A54D3E">
        <w:rPr>
          <w:sz w:val="24"/>
          <w:szCs w:val="24"/>
          <w:lang w:eastAsia="en-US"/>
        </w:rPr>
        <w:t xml:space="preserve"> pakeitimo“ projektui.</w:t>
      </w:r>
    </w:p>
    <w:p w14:paraId="0BA72C28"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755B102"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1D744F3A" w14:textId="2A187632"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„Dėl valstybinės žemės sklypo, esančio Bitininkų tak. 1, Neringoje, nuomos sutarties pakeitimo“</w:t>
      </w:r>
      <w:r w:rsidRPr="00A54D3E">
        <w:rPr>
          <w:b/>
          <w:bCs/>
          <w:sz w:val="24"/>
          <w:szCs w:val="24"/>
        </w:rPr>
        <w:t xml:space="preserve"> </w:t>
      </w:r>
      <w:r w:rsidRPr="00A54D3E">
        <w:rPr>
          <w:rFonts w:eastAsia="Calibri"/>
          <w:b/>
          <w:bCs/>
          <w:sz w:val="24"/>
          <w:szCs w:val="24"/>
          <w:lang w:eastAsia="en-US"/>
        </w:rPr>
        <w:t xml:space="preserve"> </w:t>
      </w:r>
      <w:r w:rsidRPr="00A54D3E">
        <w:rPr>
          <w:sz w:val="24"/>
          <w:szCs w:val="24"/>
        </w:rPr>
        <w:t xml:space="preserve">ir </w:t>
      </w:r>
      <w:r w:rsidRPr="00A54D3E">
        <w:rPr>
          <w:rFonts w:eastAsia="Calibri"/>
          <w:sz w:val="24"/>
          <w:szCs w:val="24"/>
          <w:lang w:eastAsia="en-US"/>
        </w:rPr>
        <w:t>teikti svarstyti Tarybos posėdyje.</w:t>
      </w:r>
    </w:p>
    <w:p w14:paraId="05AAE052" w14:textId="77777777" w:rsidR="007A56B3" w:rsidRPr="00A54D3E" w:rsidRDefault="007A56B3" w:rsidP="00E86C73">
      <w:pPr>
        <w:ind w:firstLine="720"/>
        <w:jc w:val="both"/>
        <w:rPr>
          <w:b/>
          <w:bCs/>
          <w:sz w:val="24"/>
          <w:szCs w:val="24"/>
        </w:rPr>
      </w:pPr>
    </w:p>
    <w:p w14:paraId="20189448" w14:textId="0E879A93" w:rsidR="008C3447" w:rsidRPr="00A54D3E" w:rsidRDefault="008C3447" w:rsidP="00E86C73">
      <w:pPr>
        <w:ind w:firstLine="720"/>
        <w:jc w:val="both"/>
        <w:rPr>
          <w:b/>
          <w:bCs/>
          <w:sz w:val="24"/>
          <w:szCs w:val="24"/>
        </w:rPr>
      </w:pPr>
      <w:r w:rsidRPr="00A54D3E">
        <w:rPr>
          <w:b/>
          <w:bCs/>
          <w:sz w:val="24"/>
          <w:szCs w:val="24"/>
        </w:rPr>
        <w:t>16. SVARSTYTA. Dėl TP–198 Dėl kitos paskirties valstybinės žemės sklypo, esančio Žaliasis kel. 8, Neringoje, dalių nustatymo.</w:t>
      </w:r>
    </w:p>
    <w:p w14:paraId="510B117F" w14:textId="43CB83AC" w:rsidR="007A56B3" w:rsidRPr="00A54D3E" w:rsidRDefault="007A56B3" w:rsidP="00E86C73">
      <w:pPr>
        <w:ind w:firstLine="720"/>
        <w:jc w:val="both"/>
        <w:rPr>
          <w:bCs/>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nustatyti 1,8570 ha</w:t>
      </w:r>
      <w:r w:rsidRPr="00A54D3E">
        <w:rPr>
          <w:b/>
          <w:sz w:val="24"/>
          <w:szCs w:val="24"/>
          <w:lang w:eastAsia="en-US"/>
        </w:rPr>
        <w:t xml:space="preserve"> </w:t>
      </w:r>
      <w:r w:rsidRPr="00A54D3E">
        <w:rPr>
          <w:sz w:val="24"/>
          <w:szCs w:val="24"/>
          <w:lang w:eastAsia="en-US"/>
        </w:rPr>
        <w:t xml:space="preserve">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xml:space="preserve">, esančio Žaliasis kel. 8, Neringoje, dalis, pagal </w:t>
      </w:r>
      <w:r w:rsidRPr="00A54D3E">
        <w:rPr>
          <w:bCs/>
          <w:sz w:val="24"/>
          <w:szCs w:val="24"/>
          <w:lang w:eastAsia="en-US"/>
        </w:rPr>
        <w:t xml:space="preserve">UAB „Geoplanai“ matininko </w:t>
      </w:r>
      <w:r w:rsidR="00AD43F8">
        <w:rPr>
          <w:bCs/>
          <w:sz w:val="24"/>
          <w:szCs w:val="24"/>
          <w:lang w:eastAsia="en-US"/>
        </w:rPr>
        <w:t>a.d.n.</w:t>
      </w:r>
      <w:r w:rsidRPr="00A54D3E">
        <w:rPr>
          <w:bCs/>
          <w:sz w:val="24"/>
          <w:szCs w:val="24"/>
          <w:lang w:eastAsia="en-US"/>
        </w:rPr>
        <w:t xml:space="preserve"> 2017 m. sausio 10 d. </w:t>
      </w:r>
      <w:r w:rsidRPr="00A54D3E">
        <w:rPr>
          <w:sz w:val="24"/>
          <w:szCs w:val="24"/>
          <w:lang w:eastAsia="en-US"/>
        </w:rPr>
        <w:t>parengtame žemės sklypo plane išskirtas žemės sklypo dalis, reikalingas pastatams eksploatuoti</w:t>
      </w:r>
      <w:r w:rsidRPr="00A54D3E">
        <w:rPr>
          <w:bCs/>
          <w:sz w:val="24"/>
          <w:szCs w:val="24"/>
          <w:lang w:eastAsia="en-US"/>
        </w:rPr>
        <w:t>:</w:t>
      </w:r>
    </w:p>
    <w:p w14:paraId="30AB1DD0" w14:textId="3976B6D7" w:rsidR="007A56B3" w:rsidRPr="00A54D3E" w:rsidRDefault="007A56B3" w:rsidP="00E86C73">
      <w:pPr>
        <w:widowControl/>
        <w:autoSpaceDE/>
        <w:autoSpaceDN/>
        <w:adjustRightInd/>
        <w:ind w:firstLine="720"/>
        <w:jc w:val="both"/>
        <w:rPr>
          <w:bCs/>
          <w:sz w:val="24"/>
          <w:szCs w:val="24"/>
          <w:lang w:eastAsia="en-US"/>
        </w:rPr>
      </w:pPr>
      <w:r w:rsidRPr="00A54D3E">
        <w:rPr>
          <w:bCs/>
          <w:sz w:val="24"/>
          <w:szCs w:val="24"/>
          <w:lang w:eastAsia="en-US"/>
        </w:rPr>
        <w:t xml:space="preserve">1.1. </w:t>
      </w:r>
      <w:bookmarkStart w:id="25" w:name="_Hlk193451079"/>
      <w:r w:rsidRPr="00A54D3E">
        <w:rPr>
          <w:bCs/>
          <w:sz w:val="24"/>
          <w:szCs w:val="24"/>
          <w:lang w:eastAsia="en-US"/>
        </w:rPr>
        <w:t xml:space="preserve">pastatui – poilsio namams (unikalus Nr. </w:t>
      </w:r>
      <w:r w:rsidR="00AD43F8">
        <w:rPr>
          <w:bCs/>
          <w:sz w:val="24"/>
          <w:szCs w:val="24"/>
          <w:lang w:eastAsia="en-US"/>
        </w:rPr>
        <w:t>a.d.n.</w:t>
      </w:r>
      <w:r w:rsidRPr="00A54D3E">
        <w:rPr>
          <w:bCs/>
          <w:sz w:val="24"/>
          <w:szCs w:val="24"/>
          <w:lang w:eastAsia="en-US"/>
        </w:rPr>
        <w:t xml:space="preserve">) eksploatuoti reikalingas Žemės sklypo dalies dydis – 0,3699 ha (Žemės sklypo dalis plane pažymėta indeksu B – 0,3351 ha (atskirai naudojama dalis), Žemės sklypo dalis plane pažymėta indeksu H – 0,0348 ha (bendro naudojimo dalis)); </w:t>
      </w:r>
    </w:p>
    <w:bookmarkEnd w:id="25"/>
    <w:p w14:paraId="2FA384E3" w14:textId="6F1E62D3" w:rsidR="007A56B3" w:rsidRPr="00A54D3E" w:rsidRDefault="007A56B3" w:rsidP="00E86C73">
      <w:pPr>
        <w:widowControl/>
        <w:autoSpaceDE/>
        <w:autoSpaceDN/>
        <w:adjustRightInd/>
        <w:ind w:firstLine="720"/>
        <w:jc w:val="both"/>
        <w:rPr>
          <w:bCs/>
          <w:sz w:val="24"/>
          <w:szCs w:val="24"/>
          <w:lang w:eastAsia="en-US"/>
        </w:rPr>
      </w:pPr>
      <w:r w:rsidRPr="00A54D3E">
        <w:rPr>
          <w:bCs/>
          <w:sz w:val="24"/>
          <w:szCs w:val="24"/>
          <w:lang w:eastAsia="en-US"/>
        </w:rPr>
        <w:t xml:space="preserve">1.2. pastatui – poilsio namams su gyvenamosiomis patalpomis (unikalus Nr. </w:t>
      </w:r>
      <w:r w:rsidR="00AD43F8">
        <w:rPr>
          <w:bCs/>
          <w:sz w:val="24"/>
          <w:szCs w:val="24"/>
          <w:lang w:eastAsia="en-US"/>
        </w:rPr>
        <w:t>a.d.n.</w:t>
      </w:r>
      <w:r w:rsidRPr="00A54D3E">
        <w:rPr>
          <w:bCs/>
          <w:sz w:val="24"/>
          <w:szCs w:val="24"/>
          <w:lang w:eastAsia="en-US"/>
        </w:rPr>
        <w:t xml:space="preserve">) eksploatuoti reikalingas Žemės sklypo dalies dydis – 0,2474 ha (Žemės sklypo dalis plane pažymėta indeksu C – 0,2242 ha (atskirai naudojama dalis), Žemės sklypo dalis plane pažymėta indeksu H – 0,0232 ha (bendro naudojimo dalis)): </w:t>
      </w:r>
    </w:p>
    <w:tbl>
      <w:tblPr>
        <w:tblW w:w="9629" w:type="dxa"/>
        <w:jc w:val="center"/>
        <w:tblLayout w:type="fixed"/>
        <w:tblLook w:val="04A0" w:firstRow="1" w:lastRow="0" w:firstColumn="1" w:lastColumn="0" w:noHBand="0" w:noVBand="1"/>
      </w:tblPr>
      <w:tblGrid>
        <w:gridCol w:w="817"/>
        <w:gridCol w:w="3289"/>
        <w:gridCol w:w="1212"/>
        <w:gridCol w:w="1340"/>
        <w:gridCol w:w="1417"/>
        <w:gridCol w:w="1546"/>
        <w:gridCol w:w="8"/>
      </w:tblGrid>
      <w:tr w:rsidR="000541E7" w:rsidRPr="00A54D3E" w14:paraId="6293504D" w14:textId="77777777" w:rsidTr="00682471">
        <w:trPr>
          <w:gridAfter w:val="1"/>
          <w:wAfter w:w="8" w:type="dxa"/>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2F2DC784"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Eil. Nr.</w:t>
            </w:r>
          </w:p>
        </w:tc>
        <w:tc>
          <w:tcPr>
            <w:tcW w:w="3289" w:type="dxa"/>
            <w:tcBorders>
              <w:top w:val="single" w:sz="4" w:space="0" w:color="auto"/>
              <w:left w:val="nil"/>
              <w:bottom w:val="single" w:sz="4" w:space="0" w:color="auto"/>
              <w:right w:val="single" w:sz="4" w:space="0" w:color="auto"/>
            </w:tcBorders>
            <w:noWrap/>
            <w:vAlign w:val="center"/>
            <w:hideMark/>
          </w:tcPr>
          <w:p w14:paraId="0A4BDEA2" w14:textId="77777777" w:rsidR="007A56B3" w:rsidRPr="00A54D3E" w:rsidRDefault="007A56B3" w:rsidP="00E86C73">
            <w:pPr>
              <w:widowControl/>
              <w:autoSpaceDE/>
              <w:autoSpaceDN/>
              <w:adjustRightInd/>
              <w:ind w:firstLine="720"/>
              <w:jc w:val="both"/>
              <w:rPr>
                <w:bCs/>
                <w:sz w:val="24"/>
                <w:szCs w:val="24"/>
                <w:lang w:eastAsia="en-US"/>
              </w:rPr>
            </w:pPr>
            <w:r w:rsidRPr="00A54D3E">
              <w:rPr>
                <w:bCs/>
                <w:sz w:val="24"/>
                <w:szCs w:val="24"/>
                <w:lang w:eastAsia="en-US"/>
              </w:rPr>
              <w:t>Unikalus Nr.</w:t>
            </w:r>
          </w:p>
        </w:tc>
        <w:tc>
          <w:tcPr>
            <w:tcW w:w="1212" w:type="dxa"/>
            <w:tcBorders>
              <w:top w:val="single" w:sz="4" w:space="0" w:color="auto"/>
              <w:left w:val="nil"/>
              <w:bottom w:val="single" w:sz="4" w:space="0" w:color="auto"/>
              <w:right w:val="single" w:sz="4" w:space="0" w:color="auto"/>
            </w:tcBorders>
          </w:tcPr>
          <w:p w14:paraId="1BA8B1DD"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 xml:space="preserve">Patalpos bendras plotas, kv. </w:t>
            </w:r>
          </w:p>
          <w:p w14:paraId="31BC29ED"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m</w:t>
            </w:r>
          </w:p>
        </w:tc>
        <w:tc>
          <w:tcPr>
            <w:tcW w:w="1340" w:type="dxa"/>
            <w:tcBorders>
              <w:top w:val="single" w:sz="4" w:space="0" w:color="auto"/>
              <w:left w:val="single" w:sz="4" w:space="0" w:color="auto"/>
              <w:bottom w:val="single" w:sz="4" w:space="0" w:color="auto"/>
              <w:right w:val="single" w:sz="4" w:space="0" w:color="auto"/>
            </w:tcBorders>
          </w:tcPr>
          <w:p w14:paraId="1AA13D3F"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Žemės sklypo dalis patalpai eksploatuoti plane pažymėta indeksu C</w:t>
            </w:r>
          </w:p>
          <w:p w14:paraId="36B74CB0"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ha</w:t>
            </w:r>
          </w:p>
        </w:tc>
        <w:tc>
          <w:tcPr>
            <w:tcW w:w="1417" w:type="dxa"/>
            <w:tcBorders>
              <w:top w:val="single" w:sz="4" w:space="0" w:color="auto"/>
              <w:left w:val="single" w:sz="4" w:space="0" w:color="auto"/>
              <w:bottom w:val="single" w:sz="4" w:space="0" w:color="auto"/>
              <w:right w:val="single" w:sz="4" w:space="0" w:color="auto"/>
            </w:tcBorders>
          </w:tcPr>
          <w:p w14:paraId="3105DB9F"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Bendro naudojimo žemės sklypo dalis plane pažymėta indeksu H</w:t>
            </w:r>
          </w:p>
          <w:p w14:paraId="48C73AE1"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ha</w:t>
            </w:r>
          </w:p>
        </w:tc>
        <w:tc>
          <w:tcPr>
            <w:tcW w:w="1546" w:type="dxa"/>
            <w:tcBorders>
              <w:top w:val="single" w:sz="4" w:space="0" w:color="auto"/>
              <w:left w:val="single" w:sz="4" w:space="0" w:color="auto"/>
              <w:bottom w:val="single" w:sz="4" w:space="0" w:color="auto"/>
              <w:right w:val="single" w:sz="4" w:space="0" w:color="auto"/>
            </w:tcBorders>
            <w:vAlign w:val="center"/>
            <w:hideMark/>
          </w:tcPr>
          <w:p w14:paraId="1E2A9498"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t>Išviso patalpai tenkanti žemės sklypo dalis ha</w:t>
            </w:r>
          </w:p>
        </w:tc>
      </w:tr>
      <w:tr w:rsidR="000541E7" w:rsidRPr="00A54D3E" w14:paraId="67552C3A" w14:textId="77777777" w:rsidTr="00682471">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487C85F2" w14:textId="77777777" w:rsidR="007A56B3" w:rsidRPr="00A54D3E" w:rsidRDefault="007A56B3" w:rsidP="00E86C73">
            <w:pPr>
              <w:widowControl/>
              <w:autoSpaceDE/>
              <w:autoSpaceDN/>
              <w:adjustRightInd/>
              <w:jc w:val="both"/>
              <w:rPr>
                <w:sz w:val="24"/>
                <w:szCs w:val="24"/>
                <w:lang w:eastAsia="en-US"/>
              </w:rPr>
            </w:pPr>
            <w:r w:rsidRPr="00A54D3E">
              <w:rPr>
                <w:sz w:val="24"/>
                <w:szCs w:val="24"/>
                <w:lang w:eastAsia="en-US"/>
              </w:rPr>
              <w:t>1.</w:t>
            </w:r>
          </w:p>
        </w:tc>
        <w:tc>
          <w:tcPr>
            <w:tcW w:w="3289" w:type="dxa"/>
            <w:tcBorders>
              <w:top w:val="nil"/>
              <w:left w:val="nil"/>
              <w:bottom w:val="single" w:sz="4" w:space="0" w:color="auto"/>
              <w:right w:val="single" w:sz="4" w:space="0" w:color="auto"/>
            </w:tcBorders>
            <w:noWrap/>
            <w:vAlign w:val="bottom"/>
            <w:hideMark/>
          </w:tcPr>
          <w:p w14:paraId="6C2B64EF" w14:textId="0BFD1E49" w:rsidR="007A56B3" w:rsidRPr="00A54D3E" w:rsidRDefault="007A56B3" w:rsidP="00E86C73">
            <w:pPr>
              <w:widowControl/>
              <w:autoSpaceDE/>
              <w:autoSpaceDN/>
              <w:adjustRightInd/>
              <w:ind w:right="-72"/>
              <w:rPr>
                <w:bCs/>
                <w:sz w:val="24"/>
                <w:szCs w:val="24"/>
                <w:lang w:eastAsia="en-US"/>
              </w:rPr>
            </w:pPr>
            <w:r w:rsidRPr="00A54D3E">
              <w:rPr>
                <w:sz w:val="24"/>
                <w:szCs w:val="24"/>
                <w:lang w:eastAsia="en-US"/>
              </w:rPr>
              <w:t xml:space="preserve">negyvenamoji patalpa – poilsio patalpos, unikalus Nr. </w:t>
            </w:r>
            <w:r w:rsidR="00AD43F8">
              <w:rPr>
                <w:sz w:val="24"/>
                <w:szCs w:val="24"/>
                <w:lang w:eastAsia="en-US"/>
              </w:rPr>
              <w:t>a.d.n.</w:t>
            </w:r>
          </w:p>
        </w:tc>
        <w:tc>
          <w:tcPr>
            <w:tcW w:w="1212" w:type="dxa"/>
            <w:tcBorders>
              <w:top w:val="nil"/>
              <w:left w:val="nil"/>
              <w:bottom w:val="single" w:sz="4" w:space="0" w:color="auto"/>
              <w:right w:val="single" w:sz="4" w:space="0" w:color="auto"/>
            </w:tcBorders>
          </w:tcPr>
          <w:p w14:paraId="57CC24BA" w14:textId="77777777" w:rsidR="007A56B3" w:rsidRPr="00A54D3E" w:rsidRDefault="007A56B3" w:rsidP="00E86C73">
            <w:pPr>
              <w:widowControl/>
              <w:autoSpaceDE/>
              <w:autoSpaceDN/>
              <w:adjustRightInd/>
              <w:ind w:firstLine="720"/>
              <w:jc w:val="center"/>
              <w:rPr>
                <w:sz w:val="24"/>
                <w:szCs w:val="24"/>
              </w:rPr>
            </w:pPr>
          </w:p>
          <w:p w14:paraId="4DA9CFCE" w14:textId="77777777" w:rsidR="007A56B3" w:rsidRPr="00A54D3E" w:rsidRDefault="007A56B3" w:rsidP="00E86C73">
            <w:pPr>
              <w:widowControl/>
              <w:autoSpaceDE/>
              <w:autoSpaceDN/>
              <w:adjustRightInd/>
              <w:jc w:val="center"/>
              <w:rPr>
                <w:sz w:val="24"/>
                <w:szCs w:val="24"/>
              </w:rPr>
            </w:pPr>
            <w:r w:rsidRPr="00A54D3E">
              <w:rPr>
                <w:sz w:val="24"/>
                <w:szCs w:val="24"/>
              </w:rPr>
              <w:t>104,32</w:t>
            </w:r>
          </w:p>
        </w:tc>
        <w:tc>
          <w:tcPr>
            <w:tcW w:w="1340" w:type="dxa"/>
            <w:tcBorders>
              <w:top w:val="nil"/>
              <w:left w:val="single" w:sz="4" w:space="0" w:color="auto"/>
              <w:bottom w:val="single" w:sz="4" w:space="0" w:color="auto"/>
              <w:right w:val="single" w:sz="4" w:space="0" w:color="auto"/>
            </w:tcBorders>
            <w:vAlign w:val="center"/>
          </w:tcPr>
          <w:p w14:paraId="069602AF" w14:textId="77777777" w:rsidR="007A56B3" w:rsidRPr="00A54D3E" w:rsidRDefault="007A56B3" w:rsidP="00E86C73">
            <w:pPr>
              <w:widowControl/>
              <w:autoSpaceDE/>
              <w:autoSpaceDN/>
              <w:adjustRightInd/>
              <w:jc w:val="center"/>
              <w:rPr>
                <w:sz w:val="24"/>
                <w:szCs w:val="24"/>
                <w:lang w:eastAsia="en-US"/>
              </w:rPr>
            </w:pPr>
            <w:r w:rsidRPr="00A54D3E">
              <w:rPr>
                <w:sz w:val="24"/>
                <w:szCs w:val="24"/>
                <w:lang w:eastAsia="en-US"/>
              </w:rPr>
              <w:t>0,0768</w:t>
            </w:r>
          </w:p>
        </w:tc>
        <w:tc>
          <w:tcPr>
            <w:tcW w:w="1417" w:type="dxa"/>
            <w:tcBorders>
              <w:top w:val="nil"/>
              <w:left w:val="single" w:sz="4" w:space="0" w:color="auto"/>
              <w:bottom w:val="single" w:sz="4" w:space="0" w:color="auto"/>
              <w:right w:val="single" w:sz="4" w:space="0" w:color="auto"/>
            </w:tcBorders>
            <w:vAlign w:val="center"/>
          </w:tcPr>
          <w:p w14:paraId="43F195D1" w14:textId="77777777" w:rsidR="007A56B3" w:rsidRPr="00A54D3E" w:rsidRDefault="007A56B3" w:rsidP="00E86C73">
            <w:pPr>
              <w:widowControl/>
              <w:autoSpaceDE/>
              <w:autoSpaceDN/>
              <w:adjustRightInd/>
              <w:jc w:val="center"/>
              <w:rPr>
                <w:sz w:val="24"/>
                <w:szCs w:val="24"/>
                <w:lang w:eastAsia="en-US"/>
              </w:rPr>
            </w:pPr>
            <w:r w:rsidRPr="00A54D3E">
              <w:rPr>
                <w:sz w:val="24"/>
                <w:szCs w:val="24"/>
              </w:rPr>
              <w:t>0,0080</w:t>
            </w:r>
          </w:p>
        </w:tc>
        <w:tc>
          <w:tcPr>
            <w:tcW w:w="1554" w:type="dxa"/>
            <w:gridSpan w:val="2"/>
            <w:tcBorders>
              <w:top w:val="nil"/>
              <w:left w:val="single" w:sz="4" w:space="0" w:color="auto"/>
              <w:bottom w:val="single" w:sz="4" w:space="0" w:color="auto"/>
              <w:right w:val="single" w:sz="4" w:space="0" w:color="auto"/>
            </w:tcBorders>
            <w:noWrap/>
            <w:vAlign w:val="center"/>
            <w:hideMark/>
          </w:tcPr>
          <w:p w14:paraId="260D4D24" w14:textId="77777777" w:rsidR="007A56B3" w:rsidRPr="00A54D3E" w:rsidRDefault="007A56B3" w:rsidP="00E86C73">
            <w:pPr>
              <w:widowControl/>
              <w:autoSpaceDE/>
              <w:autoSpaceDN/>
              <w:adjustRightInd/>
              <w:jc w:val="center"/>
              <w:rPr>
                <w:sz w:val="24"/>
                <w:szCs w:val="24"/>
                <w:lang w:eastAsia="en-US"/>
              </w:rPr>
            </w:pPr>
            <w:r w:rsidRPr="00A54D3E">
              <w:rPr>
                <w:sz w:val="24"/>
                <w:szCs w:val="24"/>
              </w:rPr>
              <w:t>0,0848</w:t>
            </w:r>
          </w:p>
        </w:tc>
      </w:tr>
      <w:tr w:rsidR="000541E7" w:rsidRPr="00A54D3E" w14:paraId="5EE82EC1" w14:textId="77777777" w:rsidTr="00682471">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498E9838" w14:textId="77777777" w:rsidR="007A56B3" w:rsidRPr="00A54D3E" w:rsidRDefault="007A56B3" w:rsidP="00E86C73">
            <w:pPr>
              <w:widowControl/>
              <w:autoSpaceDE/>
              <w:autoSpaceDN/>
              <w:adjustRightInd/>
              <w:jc w:val="both"/>
              <w:rPr>
                <w:sz w:val="24"/>
                <w:szCs w:val="24"/>
                <w:lang w:eastAsia="en-US"/>
              </w:rPr>
            </w:pPr>
            <w:r w:rsidRPr="00A54D3E">
              <w:rPr>
                <w:sz w:val="24"/>
                <w:szCs w:val="24"/>
                <w:lang w:eastAsia="en-US"/>
              </w:rPr>
              <w:t>2.</w:t>
            </w:r>
          </w:p>
        </w:tc>
        <w:tc>
          <w:tcPr>
            <w:tcW w:w="3289" w:type="dxa"/>
            <w:tcBorders>
              <w:top w:val="nil"/>
              <w:left w:val="nil"/>
              <w:bottom w:val="single" w:sz="4" w:space="0" w:color="auto"/>
              <w:right w:val="single" w:sz="4" w:space="0" w:color="auto"/>
            </w:tcBorders>
            <w:noWrap/>
            <w:vAlign w:val="bottom"/>
            <w:hideMark/>
          </w:tcPr>
          <w:p w14:paraId="7E726C70" w14:textId="7756FAB7" w:rsidR="007A56B3" w:rsidRPr="00A54D3E" w:rsidRDefault="007A56B3" w:rsidP="00E86C73">
            <w:pPr>
              <w:widowControl/>
              <w:autoSpaceDE/>
              <w:autoSpaceDN/>
              <w:adjustRightInd/>
              <w:ind w:right="-72"/>
              <w:rPr>
                <w:bCs/>
                <w:sz w:val="24"/>
                <w:szCs w:val="24"/>
                <w:lang w:eastAsia="en-US"/>
              </w:rPr>
            </w:pPr>
            <w:r w:rsidRPr="00A54D3E">
              <w:rPr>
                <w:sz w:val="24"/>
                <w:szCs w:val="24"/>
                <w:lang w:eastAsia="en-US"/>
              </w:rPr>
              <w:t xml:space="preserve">butas / patalpa – gyvenamosios patalpos, unikalus Nr. </w:t>
            </w:r>
            <w:r w:rsidR="00AD43F8">
              <w:rPr>
                <w:sz w:val="24"/>
                <w:szCs w:val="24"/>
                <w:lang w:eastAsia="en-US"/>
              </w:rPr>
              <w:t>a.d.n.</w:t>
            </w:r>
          </w:p>
        </w:tc>
        <w:tc>
          <w:tcPr>
            <w:tcW w:w="1212" w:type="dxa"/>
            <w:tcBorders>
              <w:top w:val="nil"/>
              <w:left w:val="nil"/>
              <w:bottom w:val="single" w:sz="4" w:space="0" w:color="auto"/>
              <w:right w:val="single" w:sz="4" w:space="0" w:color="auto"/>
            </w:tcBorders>
          </w:tcPr>
          <w:p w14:paraId="06B70B90" w14:textId="77777777" w:rsidR="007A56B3" w:rsidRPr="00A54D3E" w:rsidRDefault="007A56B3" w:rsidP="00E86C73">
            <w:pPr>
              <w:widowControl/>
              <w:autoSpaceDE/>
              <w:autoSpaceDN/>
              <w:adjustRightInd/>
              <w:ind w:firstLine="720"/>
              <w:jc w:val="both"/>
              <w:rPr>
                <w:sz w:val="24"/>
                <w:szCs w:val="24"/>
              </w:rPr>
            </w:pPr>
          </w:p>
          <w:p w14:paraId="374344FE" w14:textId="77777777" w:rsidR="007A56B3" w:rsidRPr="00A54D3E" w:rsidRDefault="007A56B3" w:rsidP="00E86C73">
            <w:pPr>
              <w:widowControl/>
              <w:autoSpaceDE/>
              <w:autoSpaceDN/>
              <w:adjustRightInd/>
              <w:jc w:val="center"/>
              <w:rPr>
                <w:sz w:val="24"/>
                <w:szCs w:val="24"/>
              </w:rPr>
            </w:pPr>
            <w:r w:rsidRPr="00A54D3E">
              <w:rPr>
                <w:sz w:val="24"/>
                <w:szCs w:val="24"/>
              </w:rPr>
              <w:t>96,06</w:t>
            </w:r>
          </w:p>
        </w:tc>
        <w:tc>
          <w:tcPr>
            <w:tcW w:w="1340" w:type="dxa"/>
            <w:tcBorders>
              <w:top w:val="nil"/>
              <w:left w:val="single" w:sz="4" w:space="0" w:color="auto"/>
              <w:bottom w:val="single" w:sz="4" w:space="0" w:color="auto"/>
              <w:right w:val="single" w:sz="4" w:space="0" w:color="auto"/>
            </w:tcBorders>
            <w:vAlign w:val="center"/>
          </w:tcPr>
          <w:p w14:paraId="2ABA8829" w14:textId="77777777" w:rsidR="007A56B3" w:rsidRPr="00A54D3E" w:rsidRDefault="007A56B3" w:rsidP="00E86C73">
            <w:pPr>
              <w:widowControl/>
              <w:autoSpaceDE/>
              <w:autoSpaceDN/>
              <w:adjustRightInd/>
              <w:jc w:val="center"/>
              <w:rPr>
                <w:sz w:val="24"/>
                <w:szCs w:val="24"/>
                <w:lang w:eastAsia="en-US"/>
              </w:rPr>
            </w:pPr>
            <w:r w:rsidRPr="00A54D3E">
              <w:rPr>
                <w:sz w:val="24"/>
                <w:szCs w:val="24"/>
                <w:lang w:eastAsia="en-US"/>
              </w:rPr>
              <w:t>0,0708</w:t>
            </w:r>
          </w:p>
        </w:tc>
        <w:tc>
          <w:tcPr>
            <w:tcW w:w="1417" w:type="dxa"/>
            <w:tcBorders>
              <w:top w:val="nil"/>
              <w:left w:val="single" w:sz="4" w:space="0" w:color="auto"/>
              <w:bottom w:val="single" w:sz="4" w:space="0" w:color="auto"/>
              <w:right w:val="single" w:sz="4" w:space="0" w:color="auto"/>
            </w:tcBorders>
            <w:vAlign w:val="center"/>
          </w:tcPr>
          <w:p w14:paraId="51065619" w14:textId="77777777" w:rsidR="007A56B3" w:rsidRPr="00A54D3E" w:rsidRDefault="007A56B3" w:rsidP="00E86C73">
            <w:pPr>
              <w:widowControl/>
              <w:autoSpaceDE/>
              <w:autoSpaceDN/>
              <w:adjustRightInd/>
              <w:jc w:val="center"/>
              <w:rPr>
                <w:sz w:val="24"/>
                <w:szCs w:val="24"/>
                <w:lang w:eastAsia="en-US"/>
              </w:rPr>
            </w:pPr>
            <w:r w:rsidRPr="00A54D3E">
              <w:rPr>
                <w:sz w:val="24"/>
                <w:szCs w:val="24"/>
              </w:rPr>
              <w:t>0,0073</w:t>
            </w:r>
          </w:p>
        </w:tc>
        <w:tc>
          <w:tcPr>
            <w:tcW w:w="1554" w:type="dxa"/>
            <w:gridSpan w:val="2"/>
            <w:tcBorders>
              <w:top w:val="nil"/>
              <w:left w:val="single" w:sz="4" w:space="0" w:color="auto"/>
              <w:bottom w:val="single" w:sz="4" w:space="0" w:color="auto"/>
              <w:right w:val="single" w:sz="4" w:space="0" w:color="auto"/>
            </w:tcBorders>
            <w:noWrap/>
            <w:vAlign w:val="center"/>
            <w:hideMark/>
          </w:tcPr>
          <w:p w14:paraId="7B21E8AD" w14:textId="77777777" w:rsidR="007A56B3" w:rsidRPr="00A54D3E" w:rsidRDefault="007A56B3" w:rsidP="00E86C73">
            <w:pPr>
              <w:widowControl/>
              <w:autoSpaceDE/>
              <w:autoSpaceDN/>
              <w:adjustRightInd/>
              <w:jc w:val="center"/>
              <w:rPr>
                <w:sz w:val="24"/>
                <w:szCs w:val="24"/>
                <w:lang w:eastAsia="en-US"/>
              </w:rPr>
            </w:pPr>
            <w:r w:rsidRPr="00A54D3E">
              <w:rPr>
                <w:sz w:val="24"/>
                <w:szCs w:val="24"/>
              </w:rPr>
              <w:t>0,0781</w:t>
            </w:r>
          </w:p>
        </w:tc>
      </w:tr>
      <w:tr w:rsidR="000541E7" w:rsidRPr="00A54D3E" w14:paraId="629136DF" w14:textId="77777777" w:rsidTr="00682471">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0C569056" w14:textId="77777777" w:rsidR="007A56B3" w:rsidRPr="00A54D3E" w:rsidRDefault="007A56B3" w:rsidP="00E86C73">
            <w:pPr>
              <w:widowControl/>
              <w:autoSpaceDE/>
              <w:autoSpaceDN/>
              <w:adjustRightInd/>
              <w:jc w:val="both"/>
              <w:rPr>
                <w:sz w:val="24"/>
                <w:szCs w:val="24"/>
                <w:lang w:eastAsia="en-US"/>
              </w:rPr>
            </w:pPr>
            <w:r w:rsidRPr="00A54D3E">
              <w:rPr>
                <w:sz w:val="24"/>
                <w:szCs w:val="24"/>
                <w:lang w:eastAsia="en-US"/>
              </w:rPr>
              <w:t>3.</w:t>
            </w:r>
          </w:p>
        </w:tc>
        <w:tc>
          <w:tcPr>
            <w:tcW w:w="3289" w:type="dxa"/>
            <w:tcBorders>
              <w:top w:val="nil"/>
              <w:left w:val="nil"/>
              <w:bottom w:val="single" w:sz="4" w:space="0" w:color="auto"/>
              <w:right w:val="single" w:sz="4" w:space="0" w:color="auto"/>
            </w:tcBorders>
            <w:noWrap/>
            <w:vAlign w:val="bottom"/>
          </w:tcPr>
          <w:p w14:paraId="6FEBEE22" w14:textId="75690A7C" w:rsidR="007A56B3" w:rsidRPr="00A54D3E" w:rsidRDefault="007A56B3" w:rsidP="00E86C73">
            <w:pPr>
              <w:widowControl/>
              <w:autoSpaceDE/>
              <w:autoSpaceDN/>
              <w:adjustRightInd/>
              <w:ind w:right="-72"/>
              <w:rPr>
                <w:bCs/>
                <w:sz w:val="24"/>
                <w:szCs w:val="24"/>
                <w:lang w:eastAsia="en-US"/>
              </w:rPr>
            </w:pPr>
            <w:r w:rsidRPr="00A54D3E">
              <w:rPr>
                <w:sz w:val="24"/>
                <w:szCs w:val="24"/>
                <w:lang w:eastAsia="en-US"/>
              </w:rPr>
              <w:t xml:space="preserve">negyvenamoji patalpa – poilsio patalpos, unikalus Nr. </w:t>
            </w:r>
            <w:r w:rsidR="00AD43F8">
              <w:rPr>
                <w:sz w:val="24"/>
                <w:szCs w:val="24"/>
                <w:lang w:eastAsia="en-US"/>
              </w:rPr>
              <w:t>a.d.n.</w:t>
            </w:r>
          </w:p>
        </w:tc>
        <w:tc>
          <w:tcPr>
            <w:tcW w:w="1212" w:type="dxa"/>
            <w:tcBorders>
              <w:top w:val="nil"/>
              <w:left w:val="nil"/>
              <w:bottom w:val="single" w:sz="4" w:space="0" w:color="auto"/>
              <w:right w:val="single" w:sz="4" w:space="0" w:color="auto"/>
            </w:tcBorders>
          </w:tcPr>
          <w:p w14:paraId="491B85B6" w14:textId="77777777" w:rsidR="007A56B3" w:rsidRPr="00A54D3E" w:rsidRDefault="007A56B3" w:rsidP="00E86C73">
            <w:pPr>
              <w:widowControl/>
              <w:autoSpaceDE/>
              <w:autoSpaceDN/>
              <w:adjustRightInd/>
              <w:ind w:firstLine="720"/>
              <w:jc w:val="both"/>
              <w:rPr>
                <w:sz w:val="24"/>
                <w:szCs w:val="24"/>
              </w:rPr>
            </w:pPr>
          </w:p>
          <w:p w14:paraId="3FE57E98" w14:textId="77777777" w:rsidR="007A56B3" w:rsidRPr="00A54D3E" w:rsidRDefault="007A56B3" w:rsidP="00E86C73">
            <w:pPr>
              <w:widowControl/>
              <w:autoSpaceDE/>
              <w:autoSpaceDN/>
              <w:adjustRightInd/>
              <w:jc w:val="center"/>
              <w:rPr>
                <w:sz w:val="24"/>
                <w:szCs w:val="24"/>
              </w:rPr>
            </w:pPr>
            <w:r w:rsidRPr="00A54D3E">
              <w:rPr>
                <w:sz w:val="24"/>
                <w:szCs w:val="24"/>
              </w:rPr>
              <w:t>104,05</w:t>
            </w:r>
          </w:p>
        </w:tc>
        <w:tc>
          <w:tcPr>
            <w:tcW w:w="1340" w:type="dxa"/>
            <w:tcBorders>
              <w:top w:val="nil"/>
              <w:left w:val="single" w:sz="4" w:space="0" w:color="auto"/>
              <w:bottom w:val="single" w:sz="4" w:space="0" w:color="auto"/>
              <w:right w:val="single" w:sz="4" w:space="0" w:color="auto"/>
            </w:tcBorders>
            <w:vAlign w:val="center"/>
          </w:tcPr>
          <w:p w14:paraId="62366123" w14:textId="77777777" w:rsidR="007A56B3" w:rsidRPr="00A54D3E" w:rsidRDefault="007A56B3" w:rsidP="00E86C73">
            <w:pPr>
              <w:widowControl/>
              <w:autoSpaceDE/>
              <w:autoSpaceDN/>
              <w:adjustRightInd/>
              <w:jc w:val="center"/>
              <w:rPr>
                <w:sz w:val="24"/>
                <w:szCs w:val="24"/>
              </w:rPr>
            </w:pPr>
            <w:r w:rsidRPr="00A54D3E">
              <w:rPr>
                <w:sz w:val="24"/>
                <w:szCs w:val="24"/>
              </w:rPr>
              <w:t>0,0766</w:t>
            </w:r>
          </w:p>
        </w:tc>
        <w:tc>
          <w:tcPr>
            <w:tcW w:w="1417" w:type="dxa"/>
            <w:tcBorders>
              <w:top w:val="nil"/>
              <w:left w:val="single" w:sz="4" w:space="0" w:color="auto"/>
              <w:bottom w:val="single" w:sz="4" w:space="0" w:color="auto"/>
              <w:right w:val="single" w:sz="4" w:space="0" w:color="auto"/>
            </w:tcBorders>
            <w:vAlign w:val="center"/>
          </w:tcPr>
          <w:p w14:paraId="5B396656" w14:textId="77777777" w:rsidR="007A56B3" w:rsidRPr="00A54D3E" w:rsidRDefault="007A56B3" w:rsidP="00E86C73">
            <w:pPr>
              <w:widowControl/>
              <w:autoSpaceDE/>
              <w:autoSpaceDN/>
              <w:adjustRightInd/>
              <w:jc w:val="center"/>
              <w:rPr>
                <w:sz w:val="24"/>
                <w:szCs w:val="24"/>
              </w:rPr>
            </w:pPr>
            <w:r w:rsidRPr="00A54D3E">
              <w:rPr>
                <w:sz w:val="24"/>
                <w:szCs w:val="24"/>
              </w:rPr>
              <w:t>0,0079</w:t>
            </w:r>
          </w:p>
        </w:tc>
        <w:tc>
          <w:tcPr>
            <w:tcW w:w="1554" w:type="dxa"/>
            <w:gridSpan w:val="2"/>
            <w:tcBorders>
              <w:top w:val="nil"/>
              <w:left w:val="single" w:sz="4" w:space="0" w:color="auto"/>
              <w:bottom w:val="single" w:sz="4" w:space="0" w:color="auto"/>
              <w:right w:val="single" w:sz="4" w:space="0" w:color="auto"/>
            </w:tcBorders>
            <w:noWrap/>
            <w:vAlign w:val="center"/>
          </w:tcPr>
          <w:p w14:paraId="4417DD4A" w14:textId="77777777" w:rsidR="007A56B3" w:rsidRPr="00A54D3E" w:rsidRDefault="007A56B3" w:rsidP="00E86C73">
            <w:pPr>
              <w:widowControl/>
              <w:autoSpaceDE/>
              <w:autoSpaceDN/>
              <w:adjustRightInd/>
              <w:jc w:val="center"/>
              <w:rPr>
                <w:sz w:val="24"/>
                <w:szCs w:val="24"/>
              </w:rPr>
            </w:pPr>
            <w:r w:rsidRPr="00A54D3E">
              <w:rPr>
                <w:sz w:val="24"/>
                <w:szCs w:val="24"/>
              </w:rPr>
              <w:t>0,0845</w:t>
            </w:r>
          </w:p>
        </w:tc>
      </w:tr>
      <w:tr w:rsidR="000541E7" w:rsidRPr="00A54D3E" w14:paraId="72428575" w14:textId="77777777" w:rsidTr="00682471">
        <w:trPr>
          <w:trHeight w:val="71"/>
          <w:jc w:val="center"/>
        </w:trPr>
        <w:tc>
          <w:tcPr>
            <w:tcW w:w="4106" w:type="dxa"/>
            <w:gridSpan w:val="2"/>
            <w:tcBorders>
              <w:top w:val="nil"/>
              <w:left w:val="single" w:sz="4" w:space="0" w:color="auto"/>
              <w:right w:val="single" w:sz="4" w:space="0" w:color="auto"/>
            </w:tcBorders>
            <w:noWrap/>
            <w:vAlign w:val="bottom"/>
            <w:hideMark/>
          </w:tcPr>
          <w:p w14:paraId="77F304CA" w14:textId="77777777" w:rsidR="007A56B3" w:rsidRPr="00A54D3E" w:rsidRDefault="007A56B3" w:rsidP="00E86C73">
            <w:pPr>
              <w:widowControl/>
              <w:autoSpaceDE/>
              <w:autoSpaceDN/>
              <w:adjustRightInd/>
              <w:ind w:firstLine="720"/>
              <w:jc w:val="both"/>
              <w:rPr>
                <w:sz w:val="24"/>
                <w:szCs w:val="24"/>
                <w:lang w:eastAsia="en-US"/>
              </w:rPr>
            </w:pPr>
          </w:p>
        </w:tc>
        <w:tc>
          <w:tcPr>
            <w:tcW w:w="1212" w:type="dxa"/>
            <w:tcBorders>
              <w:top w:val="nil"/>
              <w:left w:val="single" w:sz="4" w:space="0" w:color="auto"/>
              <w:right w:val="single" w:sz="4" w:space="0" w:color="auto"/>
            </w:tcBorders>
          </w:tcPr>
          <w:p w14:paraId="410BBC48" w14:textId="77777777" w:rsidR="007A56B3" w:rsidRPr="00A54D3E" w:rsidRDefault="007A56B3" w:rsidP="00E86C73">
            <w:pPr>
              <w:widowControl/>
              <w:autoSpaceDE/>
              <w:autoSpaceDN/>
              <w:adjustRightInd/>
              <w:ind w:firstLine="720"/>
              <w:jc w:val="both"/>
              <w:rPr>
                <w:sz w:val="24"/>
                <w:szCs w:val="24"/>
                <w:lang w:eastAsia="en-US"/>
              </w:rPr>
            </w:pPr>
          </w:p>
        </w:tc>
        <w:tc>
          <w:tcPr>
            <w:tcW w:w="1340" w:type="dxa"/>
            <w:tcBorders>
              <w:top w:val="nil"/>
              <w:left w:val="single" w:sz="4" w:space="0" w:color="auto"/>
              <w:right w:val="single" w:sz="4" w:space="0" w:color="auto"/>
            </w:tcBorders>
            <w:vAlign w:val="center"/>
          </w:tcPr>
          <w:p w14:paraId="7A42FC94" w14:textId="77777777" w:rsidR="007A56B3" w:rsidRPr="00A54D3E" w:rsidRDefault="007A56B3" w:rsidP="00E86C73">
            <w:pPr>
              <w:widowControl/>
              <w:autoSpaceDE/>
              <w:autoSpaceDN/>
              <w:adjustRightInd/>
              <w:jc w:val="both"/>
              <w:rPr>
                <w:sz w:val="24"/>
                <w:szCs w:val="24"/>
                <w:lang w:eastAsia="en-US"/>
              </w:rPr>
            </w:pPr>
          </w:p>
        </w:tc>
        <w:tc>
          <w:tcPr>
            <w:tcW w:w="1417" w:type="dxa"/>
            <w:tcBorders>
              <w:top w:val="nil"/>
              <w:left w:val="single" w:sz="4" w:space="0" w:color="auto"/>
              <w:right w:val="single" w:sz="4" w:space="0" w:color="auto"/>
            </w:tcBorders>
            <w:vAlign w:val="center"/>
          </w:tcPr>
          <w:p w14:paraId="76E0C594" w14:textId="77777777" w:rsidR="007A56B3" w:rsidRPr="00A54D3E" w:rsidRDefault="007A56B3" w:rsidP="00E86C73">
            <w:pPr>
              <w:widowControl/>
              <w:autoSpaceDE/>
              <w:autoSpaceDN/>
              <w:adjustRightInd/>
              <w:ind w:firstLine="720"/>
              <w:jc w:val="both"/>
              <w:rPr>
                <w:sz w:val="24"/>
                <w:szCs w:val="24"/>
                <w:lang w:eastAsia="en-US"/>
              </w:rPr>
            </w:pPr>
          </w:p>
        </w:tc>
        <w:tc>
          <w:tcPr>
            <w:tcW w:w="1554" w:type="dxa"/>
            <w:gridSpan w:val="2"/>
            <w:tcBorders>
              <w:top w:val="nil"/>
              <w:left w:val="single" w:sz="4" w:space="0" w:color="auto"/>
              <w:right w:val="single" w:sz="4" w:space="0" w:color="auto"/>
            </w:tcBorders>
            <w:vAlign w:val="center"/>
          </w:tcPr>
          <w:p w14:paraId="2808BCDF" w14:textId="77777777" w:rsidR="007A56B3" w:rsidRPr="00A54D3E" w:rsidRDefault="007A56B3" w:rsidP="00E86C73">
            <w:pPr>
              <w:widowControl/>
              <w:autoSpaceDE/>
              <w:autoSpaceDN/>
              <w:adjustRightInd/>
              <w:ind w:firstLine="720"/>
              <w:jc w:val="both"/>
              <w:rPr>
                <w:sz w:val="24"/>
                <w:szCs w:val="24"/>
                <w:lang w:eastAsia="en-US"/>
              </w:rPr>
            </w:pPr>
          </w:p>
        </w:tc>
      </w:tr>
      <w:tr w:rsidR="000541E7" w:rsidRPr="00A54D3E" w14:paraId="21380629" w14:textId="77777777" w:rsidTr="00682471">
        <w:trPr>
          <w:trHeight w:val="289"/>
          <w:jc w:val="center"/>
        </w:trPr>
        <w:tc>
          <w:tcPr>
            <w:tcW w:w="4106" w:type="dxa"/>
            <w:gridSpan w:val="2"/>
            <w:tcBorders>
              <w:left w:val="single" w:sz="4" w:space="0" w:color="auto"/>
              <w:bottom w:val="single" w:sz="4" w:space="0" w:color="auto"/>
              <w:right w:val="single" w:sz="4" w:space="0" w:color="auto"/>
            </w:tcBorders>
            <w:noWrap/>
            <w:vAlign w:val="center"/>
            <w:hideMark/>
          </w:tcPr>
          <w:p w14:paraId="7D06E085" w14:textId="77777777" w:rsidR="007A56B3" w:rsidRPr="00A54D3E" w:rsidRDefault="007A56B3" w:rsidP="00E86C73">
            <w:pPr>
              <w:widowControl/>
              <w:autoSpaceDE/>
              <w:autoSpaceDN/>
              <w:adjustRightInd/>
              <w:jc w:val="both"/>
              <w:rPr>
                <w:bCs/>
                <w:sz w:val="24"/>
                <w:szCs w:val="24"/>
                <w:lang w:eastAsia="en-US"/>
              </w:rPr>
            </w:pPr>
            <w:r w:rsidRPr="00A54D3E">
              <w:rPr>
                <w:bCs/>
                <w:sz w:val="24"/>
                <w:szCs w:val="24"/>
                <w:lang w:eastAsia="en-US"/>
              </w:rPr>
              <w:lastRenderedPageBreak/>
              <w:t>Iš viso:</w:t>
            </w:r>
          </w:p>
          <w:p w14:paraId="0BE05ACF" w14:textId="77777777" w:rsidR="007A56B3" w:rsidRPr="00A54D3E" w:rsidRDefault="007A56B3" w:rsidP="00E86C73">
            <w:pPr>
              <w:widowControl/>
              <w:autoSpaceDE/>
              <w:autoSpaceDN/>
              <w:adjustRightInd/>
              <w:ind w:firstLine="720"/>
              <w:jc w:val="both"/>
              <w:rPr>
                <w:bCs/>
                <w:sz w:val="24"/>
                <w:szCs w:val="24"/>
                <w:lang w:eastAsia="en-US"/>
              </w:rPr>
            </w:pPr>
          </w:p>
        </w:tc>
        <w:tc>
          <w:tcPr>
            <w:tcW w:w="1212" w:type="dxa"/>
            <w:tcBorders>
              <w:left w:val="single" w:sz="4" w:space="0" w:color="auto"/>
              <w:bottom w:val="single" w:sz="4" w:space="0" w:color="auto"/>
              <w:right w:val="single" w:sz="4" w:space="0" w:color="auto"/>
            </w:tcBorders>
          </w:tcPr>
          <w:p w14:paraId="390880DB" w14:textId="77777777" w:rsidR="007A56B3" w:rsidRPr="00A54D3E" w:rsidRDefault="007A56B3" w:rsidP="00E86C73">
            <w:pPr>
              <w:widowControl/>
              <w:autoSpaceDE/>
              <w:autoSpaceDN/>
              <w:adjustRightInd/>
              <w:jc w:val="center"/>
              <w:rPr>
                <w:sz w:val="24"/>
                <w:szCs w:val="24"/>
              </w:rPr>
            </w:pPr>
            <w:r w:rsidRPr="00A54D3E">
              <w:rPr>
                <w:sz w:val="24"/>
                <w:szCs w:val="24"/>
              </w:rPr>
              <w:t>304,43</w:t>
            </w:r>
          </w:p>
        </w:tc>
        <w:tc>
          <w:tcPr>
            <w:tcW w:w="1340" w:type="dxa"/>
            <w:tcBorders>
              <w:left w:val="single" w:sz="4" w:space="0" w:color="auto"/>
              <w:bottom w:val="single" w:sz="4" w:space="0" w:color="auto"/>
              <w:right w:val="single" w:sz="4" w:space="0" w:color="auto"/>
            </w:tcBorders>
            <w:vAlign w:val="center"/>
          </w:tcPr>
          <w:p w14:paraId="16441A3E" w14:textId="77777777" w:rsidR="007A56B3" w:rsidRPr="00A54D3E" w:rsidRDefault="007A56B3" w:rsidP="00E86C73">
            <w:pPr>
              <w:widowControl/>
              <w:autoSpaceDE/>
              <w:autoSpaceDN/>
              <w:adjustRightInd/>
              <w:jc w:val="center"/>
              <w:rPr>
                <w:bCs/>
                <w:sz w:val="24"/>
                <w:szCs w:val="24"/>
                <w:lang w:eastAsia="en-US"/>
              </w:rPr>
            </w:pPr>
            <w:r w:rsidRPr="00A54D3E">
              <w:rPr>
                <w:bCs/>
                <w:sz w:val="24"/>
                <w:szCs w:val="24"/>
                <w:lang w:eastAsia="en-US"/>
              </w:rPr>
              <w:t>0,2242</w:t>
            </w:r>
          </w:p>
        </w:tc>
        <w:tc>
          <w:tcPr>
            <w:tcW w:w="1417" w:type="dxa"/>
            <w:tcBorders>
              <w:left w:val="single" w:sz="4" w:space="0" w:color="auto"/>
              <w:bottom w:val="single" w:sz="4" w:space="0" w:color="auto"/>
              <w:right w:val="single" w:sz="4" w:space="0" w:color="auto"/>
            </w:tcBorders>
            <w:vAlign w:val="center"/>
          </w:tcPr>
          <w:p w14:paraId="4DAF7757" w14:textId="77777777" w:rsidR="007A56B3" w:rsidRPr="00A54D3E" w:rsidRDefault="007A56B3" w:rsidP="00E86C73">
            <w:pPr>
              <w:widowControl/>
              <w:autoSpaceDE/>
              <w:autoSpaceDN/>
              <w:adjustRightInd/>
              <w:jc w:val="center"/>
              <w:rPr>
                <w:bCs/>
                <w:sz w:val="24"/>
                <w:szCs w:val="24"/>
                <w:lang w:eastAsia="en-US"/>
              </w:rPr>
            </w:pPr>
            <w:r w:rsidRPr="00A54D3E">
              <w:rPr>
                <w:sz w:val="24"/>
                <w:szCs w:val="24"/>
              </w:rPr>
              <w:t>0,0232</w:t>
            </w:r>
          </w:p>
        </w:tc>
        <w:tc>
          <w:tcPr>
            <w:tcW w:w="1554" w:type="dxa"/>
            <w:gridSpan w:val="2"/>
            <w:tcBorders>
              <w:left w:val="single" w:sz="4" w:space="0" w:color="auto"/>
              <w:bottom w:val="single" w:sz="4" w:space="0" w:color="auto"/>
              <w:right w:val="single" w:sz="4" w:space="0" w:color="auto"/>
            </w:tcBorders>
            <w:vAlign w:val="center"/>
          </w:tcPr>
          <w:p w14:paraId="5F8234FF" w14:textId="77777777" w:rsidR="007A56B3" w:rsidRPr="00A54D3E" w:rsidRDefault="007A56B3" w:rsidP="00E86C73">
            <w:pPr>
              <w:widowControl/>
              <w:autoSpaceDE/>
              <w:autoSpaceDN/>
              <w:adjustRightInd/>
              <w:jc w:val="center"/>
              <w:rPr>
                <w:bCs/>
                <w:sz w:val="24"/>
                <w:szCs w:val="24"/>
                <w:lang w:eastAsia="en-US"/>
              </w:rPr>
            </w:pPr>
            <w:r w:rsidRPr="00A54D3E">
              <w:rPr>
                <w:sz w:val="24"/>
                <w:szCs w:val="24"/>
              </w:rPr>
              <w:t>0,2474</w:t>
            </w:r>
          </w:p>
        </w:tc>
      </w:tr>
    </w:tbl>
    <w:p w14:paraId="3BC5BB5F"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BB20547" w14:textId="77777777"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67813F7F" w14:textId="1D1B72CE" w:rsidR="007A56B3" w:rsidRPr="00A54D3E" w:rsidRDefault="007A56B3"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„Dėl kitos paskirties valstybinės žemės sklypo, esančio Žaliasis kel. 8, Neringoje, dalių nustatymo</w:t>
      </w:r>
      <w:r w:rsidRPr="00A54D3E">
        <w:rPr>
          <w:b/>
          <w:bCs/>
          <w:sz w:val="24"/>
          <w:szCs w:val="24"/>
        </w:rPr>
        <w:t xml:space="preserve">“ </w:t>
      </w:r>
      <w:r w:rsidRPr="00A54D3E">
        <w:rPr>
          <w:sz w:val="24"/>
          <w:szCs w:val="24"/>
        </w:rPr>
        <w:t xml:space="preserve">ir </w:t>
      </w:r>
      <w:r w:rsidRPr="00A54D3E">
        <w:rPr>
          <w:rFonts w:eastAsia="Calibri"/>
          <w:sz w:val="24"/>
          <w:szCs w:val="24"/>
          <w:lang w:eastAsia="en-US"/>
        </w:rPr>
        <w:t>teikti svarstyti Tarybos posėdyje.</w:t>
      </w:r>
    </w:p>
    <w:p w14:paraId="0129CCAD" w14:textId="7D511F78" w:rsidR="007A56B3" w:rsidRPr="00A54D3E" w:rsidRDefault="007A56B3" w:rsidP="00E86C73">
      <w:pPr>
        <w:ind w:firstLine="720"/>
        <w:jc w:val="both"/>
        <w:rPr>
          <w:b/>
          <w:bCs/>
          <w:sz w:val="24"/>
          <w:szCs w:val="24"/>
        </w:rPr>
      </w:pPr>
    </w:p>
    <w:p w14:paraId="68A0FB26" w14:textId="6F1B9F2B" w:rsidR="008C3447" w:rsidRPr="00A54D3E" w:rsidRDefault="008C3447" w:rsidP="00E86C73">
      <w:pPr>
        <w:ind w:firstLine="720"/>
        <w:jc w:val="both"/>
        <w:rPr>
          <w:b/>
          <w:bCs/>
          <w:sz w:val="24"/>
          <w:szCs w:val="24"/>
        </w:rPr>
      </w:pPr>
      <w:r w:rsidRPr="00A54D3E">
        <w:rPr>
          <w:b/>
          <w:bCs/>
          <w:sz w:val="24"/>
          <w:szCs w:val="24"/>
        </w:rPr>
        <w:t>17. SVARSTYTA. Dėl TP–199 Dėl kitos paskirties valstybinės žemės sklypo, esančio Preilos g. 39, Neringoje, dalies nuomos.</w:t>
      </w:r>
    </w:p>
    <w:p w14:paraId="244C3E20" w14:textId="3C00A3FB" w:rsidR="006D37D1" w:rsidRPr="00A54D3E" w:rsidRDefault="006D37D1" w:rsidP="00E86C73">
      <w:pPr>
        <w:widowControl/>
        <w:autoSpaceDE/>
        <w:autoSpaceDN/>
        <w:adjustRightInd/>
        <w:ind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Nustatyti </w:t>
      </w:r>
      <w:bookmarkStart w:id="26" w:name="_Hlk190183638"/>
      <w:r w:rsidRPr="00A54D3E">
        <w:rPr>
          <w:sz w:val="24"/>
          <w:szCs w:val="24"/>
          <w:lang w:eastAsia="en-US"/>
        </w:rPr>
        <w:t xml:space="preserve">negyvenamajai patalpai – </w:t>
      </w:r>
      <w:bookmarkStart w:id="27" w:name="_Hlk198295975"/>
      <w:r w:rsidRPr="00A54D3E">
        <w:rPr>
          <w:sz w:val="24"/>
          <w:szCs w:val="24"/>
          <w:lang w:eastAsia="en-US"/>
        </w:rPr>
        <w:t xml:space="preserve">poilsio patalpai </w:t>
      </w:r>
      <w:bookmarkEnd w:id="27"/>
      <w:r w:rsidRPr="00A54D3E">
        <w:rPr>
          <w:sz w:val="24"/>
          <w:szCs w:val="24"/>
          <w:lang w:eastAsia="en-US"/>
        </w:rPr>
        <w:t xml:space="preserve">(unikalus Nr. </w:t>
      </w:r>
      <w:r w:rsidR="00AD43F8">
        <w:rPr>
          <w:bCs/>
          <w:sz w:val="24"/>
          <w:szCs w:val="24"/>
          <w:lang w:eastAsia="en-US"/>
        </w:rPr>
        <w:t xml:space="preserve">a.d.n. </w:t>
      </w:r>
      <w:r w:rsidRPr="00A54D3E">
        <w:rPr>
          <w:bCs/>
          <w:sz w:val="24"/>
          <w:szCs w:val="24"/>
          <w:lang w:eastAsia="en-US"/>
        </w:rPr>
        <w:t>)</w:t>
      </w:r>
      <w:bookmarkEnd w:id="26"/>
      <w:r w:rsidRPr="00A54D3E">
        <w:rPr>
          <w:bCs/>
          <w:sz w:val="24"/>
          <w:szCs w:val="24"/>
          <w:lang w:eastAsia="en-US"/>
        </w:rPr>
        <w:t xml:space="preserve"> </w:t>
      </w:r>
      <w:r w:rsidRPr="00A54D3E">
        <w:rPr>
          <w:sz w:val="24"/>
          <w:szCs w:val="24"/>
          <w:lang w:eastAsia="en-US"/>
        </w:rPr>
        <w:t xml:space="preserve">eksploatuoti reikalingą 1,2508 ha kitos paskirties 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esančio Preilos g. 39</w:t>
      </w:r>
      <w:r w:rsidRPr="00A54D3E">
        <w:rPr>
          <w:bCs/>
          <w:sz w:val="24"/>
          <w:szCs w:val="24"/>
          <w:lang w:eastAsia="en-US"/>
        </w:rPr>
        <w:t>,</w:t>
      </w:r>
      <w:r w:rsidRPr="00A54D3E">
        <w:rPr>
          <w:b/>
          <w:bCs/>
          <w:sz w:val="24"/>
          <w:szCs w:val="24"/>
          <w:lang w:eastAsia="en-US"/>
        </w:rPr>
        <w:t xml:space="preserve"> </w:t>
      </w:r>
      <w:r w:rsidRPr="00A54D3E">
        <w:rPr>
          <w:sz w:val="24"/>
          <w:szCs w:val="24"/>
          <w:lang w:eastAsia="en-US"/>
        </w:rPr>
        <w:t xml:space="preserve">Neringoje, dalį, kurios plotas 0,0090 ha, 2. Išnuomoti </w:t>
      </w:r>
      <w:r w:rsidR="00AD43F8">
        <w:rPr>
          <w:bCs/>
          <w:sz w:val="24"/>
          <w:szCs w:val="24"/>
          <w:lang w:eastAsia="en-US"/>
        </w:rPr>
        <w:t>a.d.n.</w:t>
      </w:r>
      <w:r w:rsidRPr="00A54D3E">
        <w:rPr>
          <w:bCs/>
          <w:sz w:val="24"/>
          <w:szCs w:val="24"/>
          <w:lang w:eastAsia="en-US"/>
        </w:rPr>
        <w:t xml:space="preserve"> ir </w:t>
      </w:r>
      <w:r w:rsidR="00AD43F8">
        <w:rPr>
          <w:bCs/>
          <w:sz w:val="24"/>
          <w:szCs w:val="24"/>
          <w:lang w:eastAsia="en-US"/>
        </w:rPr>
        <w:t>a.d.n.</w:t>
      </w:r>
      <w:r w:rsidRPr="00A54D3E">
        <w:rPr>
          <w:sz w:val="24"/>
          <w:szCs w:val="24"/>
          <w:lang w:eastAsia="en-US"/>
        </w:rPr>
        <w:t xml:space="preserve"> 1,2508 ha kitos paskirties valstybinės žemės sklypo, kadastro Nr. </w:t>
      </w:r>
      <w:r w:rsidR="00AD43F8">
        <w:rPr>
          <w:sz w:val="24"/>
          <w:szCs w:val="24"/>
          <w:lang w:eastAsia="en-US"/>
        </w:rPr>
        <w:t>a.d.n.</w:t>
      </w:r>
      <w:r w:rsidRPr="00A54D3E">
        <w:rPr>
          <w:sz w:val="24"/>
          <w:szCs w:val="24"/>
          <w:lang w:eastAsia="en-US"/>
        </w:rPr>
        <w:t xml:space="preserve">, unikalus Nr. </w:t>
      </w:r>
      <w:r w:rsidR="00AD43F8">
        <w:rPr>
          <w:sz w:val="24"/>
          <w:szCs w:val="24"/>
          <w:lang w:eastAsia="en-US"/>
        </w:rPr>
        <w:t>a.d.n.</w:t>
      </w:r>
      <w:r w:rsidRPr="00A54D3E">
        <w:rPr>
          <w:sz w:val="24"/>
          <w:szCs w:val="24"/>
          <w:lang w:eastAsia="en-US"/>
        </w:rPr>
        <w:t>, esančio Preilos g. 39</w:t>
      </w:r>
      <w:r w:rsidRPr="00A54D3E">
        <w:rPr>
          <w:bCs/>
          <w:sz w:val="24"/>
          <w:szCs w:val="24"/>
          <w:lang w:eastAsia="en-US"/>
        </w:rPr>
        <w:t>,</w:t>
      </w:r>
      <w:r w:rsidRPr="00A54D3E">
        <w:rPr>
          <w:b/>
          <w:bCs/>
          <w:sz w:val="24"/>
          <w:szCs w:val="24"/>
          <w:lang w:eastAsia="en-US"/>
        </w:rPr>
        <w:t xml:space="preserve"> </w:t>
      </w:r>
      <w:r w:rsidRPr="00A54D3E">
        <w:rPr>
          <w:sz w:val="24"/>
          <w:szCs w:val="24"/>
          <w:lang w:eastAsia="en-US"/>
        </w:rPr>
        <w:t xml:space="preserve">Neringoje, dalį, kurios plotas 0,0090 ha, 3. Nustatyti, kad žemės sklypas išnuomojamas aštuoniasdešimt dvejų (82) metų laikotarpiui, skaičiuojant nuo sutarties sudarymo dienos, 4. Pritarti valstybinės žemės nuomos sutarties projektui. </w:t>
      </w:r>
    </w:p>
    <w:p w14:paraId="321F91EA" w14:textId="77777777" w:rsidR="006D37D1" w:rsidRPr="00A54D3E" w:rsidRDefault="006D37D1"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002D7C21" w14:textId="77777777" w:rsidR="006D37D1" w:rsidRPr="00A54D3E" w:rsidRDefault="006D37D1"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6BFFA15A" w14:textId="1F0CE6B1" w:rsidR="006D37D1" w:rsidRPr="00A54D3E" w:rsidRDefault="006D37D1"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„Dėl kitos paskirties valstybinės žemės sklypo, esančio Preilos g. 39, Neringoje, dalies nuomos“</w:t>
      </w:r>
      <w:r w:rsidRPr="00A54D3E">
        <w:rPr>
          <w:b/>
          <w:bCs/>
          <w:sz w:val="24"/>
          <w:szCs w:val="24"/>
        </w:rPr>
        <w:t xml:space="preserve"> </w:t>
      </w:r>
      <w:r w:rsidRPr="00A54D3E">
        <w:rPr>
          <w:sz w:val="24"/>
          <w:szCs w:val="24"/>
        </w:rPr>
        <w:t xml:space="preserve">ir </w:t>
      </w:r>
      <w:r w:rsidRPr="00A54D3E">
        <w:rPr>
          <w:rFonts w:eastAsia="Calibri"/>
          <w:sz w:val="24"/>
          <w:szCs w:val="24"/>
          <w:lang w:eastAsia="en-US"/>
        </w:rPr>
        <w:t>teikti svarstyti Tarybos posėdyje.</w:t>
      </w:r>
    </w:p>
    <w:p w14:paraId="65ECEDE4" w14:textId="153B25C2" w:rsidR="001E1452" w:rsidRPr="00A54D3E" w:rsidRDefault="001E1452" w:rsidP="00E86C73">
      <w:pPr>
        <w:widowControl/>
        <w:autoSpaceDE/>
        <w:autoSpaceDN/>
        <w:adjustRightInd/>
        <w:ind w:firstLine="720"/>
        <w:jc w:val="both"/>
        <w:rPr>
          <w:rFonts w:eastAsia="Calibri"/>
          <w:sz w:val="24"/>
          <w:szCs w:val="24"/>
          <w:lang w:eastAsia="en-US"/>
        </w:rPr>
      </w:pPr>
    </w:p>
    <w:p w14:paraId="272DFC47" w14:textId="2E7AAEEB" w:rsidR="0040688F" w:rsidRPr="00A54D3E" w:rsidRDefault="0040688F" w:rsidP="00E86C73">
      <w:pPr>
        <w:ind w:firstLine="720"/>
        <w:jc w:val="both"/>
        <w:rPr>
          <w:b/>
          <w:bCs/>
          <w:sz w:val="24"/>
          <w:szCs w:val="24"/>
        </w:rPr>
      </w:pPr>
      <w:r w:rsidRPr="00A54D3E">
        <w:rPr>
          <w:b/>
          <w:bCs/>
          <w:sz w:val="24"/>
          <w:szCs w:val="24"/>
        </w:rPr>
        <w:t>22. SVARSTYTA</w:t>
      </w:r>
      <w:r w:rsidR="00737C7F" w:rsidRPr="00A54D3E">
        <w:rPr>
          <w:b/>
          <w:bCs/>
          <w:sz w:val="24"/>
          <w:szCs w:val="24"/>
        </w:rPr>
        <w:t>.</w:t>
      </w:r>
      <w:r w:rsidRPr="00A54D3E">
        <w:rPr>
          <w:b/>
          <w:bCs/>
          <w:sz w:val="24"/>
          <w:szCs w:val="24"/>
        </w:rPr>
        <w:t xml:space="preserve"> Dėl TP-82 Dėl kitos paskirties valstybinės žemės sklypo, esančio Nidos–Smiltynės pl. 1, Neringoje, perdavimo neatlygintinai naudotis.</w:t>
      </w:r>
    </w:p>
    <w:p w14:paraId="3C0C9EC9" w14:textId="6924482F" w:rsidR="00C42C2B" w:rsidRPr="00A54D3E" w:rsidRDefault="00C42C2B" w:rsidP="00E86C73">
      <w:pPr>
        <w:ind w:right="-72" w:firstLine="720"/>
        <w:jc w:val="both"/>
        <w:rPr>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Pr="00A54D3E">
        <w:rPr>
          <w:sz w:val="24"/>
          <w:szCs w:val="24"/>
          <w:lang w:eastAsia="en-US"/>
        </w:rPr>
        <w:t xml:space="preserve"> 1. Perduoti</w:t>
      </w:r>
      <w:r w:rsidRPr="00A54D3E">
        <w:rPr>
          <w:rFonts w:eastAsia="Calibri"/>
          <w:bCs/>
          <w:sz w:val="24"/>
          <w:szCs w:val="24"/>
          <w:lang w:eastAsia="en-US"/>
        </w:rPr>
        <w:t xml:space="preserve"> neatlygintinai naudotis </w:t>
      </w:r>
      <w:r w:rsidRPr="00A54D3E">
        <w:rPr>
          <w:sz w:val="24"/>
          <w:szCs w:val="24"/>
          <w:lang w:eastAsia="en-US"/>
        </w:rPr>
        <w:t>Valstybiniam mokslinių tyrimų institutui Gamtos tyrimų centrui</w:t>
      </w:r>
      <w:r w:rsidRPr="00A54D3E">
        <w:rPr>
          <w:bCs/>
          <w:sz w:val="24"/>
          <w:szCs w:val="24"/>
          <w:lang w:eastAsia="en-US"/>
        </w:rPr>
        <w:t xml:space="preserve"> 0,1620 </w:t>
      </w:r>
      <w:r w:rsidRPr="00A54D3E">
        <w:rPr>
          <w:sz w:val="24"/>
          <w:szCs w:val="24"/>
          <w:lang w:eastAsia="en-US"/>
        </w:rPr>
        <w:t xml:space="preserve">ha kitos paskirties valstybinės žemės sklypą, kadastro Nr. </w:t>
      </w:r>
      <w:r w:rsidRPr="00A54D3E">
        <w:rPr>
          <w:bCs/>
          <w:sz w:val="24"/>
          <w:szCs w:val="24"/>
          <w:lang w:eastAsia="en-US"/>
        </w:rPr>
        <w:t xml:space="preserve">2301/0001:849, unikalus </w:t>
      </w:r>
      <w:r w:rsidRPr="00A54D3E">
        <w:rPr>
          <w:bCs/>
          <w:sz w:val="24"/>
          <w:szCs w:val="24"/>
          <w:lang w:eastAsia="en-US"/>
        </w:rPr>
        <w:br/>
        <w:t>Nr. 4400-6379-2607</w:t>
      </w:r>
      <w:r w:rsidRPr="00A54D3E">
        <w:rPr>
          <w:sz w:val="24"/>
          <w:szCs w:val="24"/>
          <w:lang w:eastAsia="en-US"/>
        </w:rPr>
        <w:t xml:space="preserve">, esantį </w:t>
      </w:r>
      <w:r w:rsidRPr="00A54D3E">
        <w:rPr>
          <w:bCs/>
          <w:sz w:val="24"/>
          <w:szCs w:val="24"/>
          <w:lang w:eastAsia="en-US"/>
        </w:rPr>
        <w:t>Nidos–Smiltynės pl. 1,</w:t>
      </w:r>
      <w:r w:rsidRPr="00A54D3E">
        <w:rPr>
          <w:b/>
          <w:bCs/>
          <w:sz w:val="24"/>
          <w:szCs w:val="24"/>
          <w:lang w:eastAsia="en-US"/>
        </w:rPr>
        <w:t xml:space="preserve"> </w:t>
      </w:r>
      <w:r w:rsidRPr="00A54D3E">
        <w:rPr>
          <w:sz w:val="24"/>
          <w:szCs w:val="24"/>
          <w:lang w:eastAsia="en-US"/>
        </w:rPr>
        <w:t>Neringoje,</w:t>
      </w:r>
      <w:r w:rsidRPr="00A54D3E">
        <w:rPr>
          <w:bCs/>
          <w:sz w:val="24"/>
          <w:szCs w:val="24"/>
          <w:lang w:eastAsia="en-US"/>
        </w:rPr>
        <w:t xml:space="preserve"> </w:t>
      </w:r>
      <w:r w:rsidRPr="00A54D3E">
        <w:rPr>
          <w:sz w:val="24"/>
          <w:szCs w:val="24"/>
          <w:lang w:eastAsia="en-US"/>
        </w:rPr>
        <w:t>pagal valstybinės žemės panaudos sutartį, kuri yra neatskiriamoji šio sprendimo dalis, 2. Nustatyti, kad žemės sklypas perduodamas neatlygintinai naudotis ketverių (4) metų laikotarpiui, skaičiuojant nuo sutarties sudarymo dienos, bet ne ilgesniam laikotarpiui, nei reikia valstybės ar savivaldybės funkcijoms atlikti, 3. Pritarti valstybinės žemės panaudos sutarčiai.</w:t>
      </w:r>
    </w:p>
    <w:p w14:paraId="0BB1A8EF" w14:textId="77777777" w:rsidR="00C42C2B" w:rsidRPr="00A54D3E" w:rsidRDefault="00C42C2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39AA8EEC" w14:textId="5B835127" w:rsidR="00C42C2B" w:rsidRPr="00A54D3E" w:rsidRDefault="00C42C2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9, prieš – 0, susilaikė – 1 (Vaidas Venckus).</w:t>
      </w:r>
    </w:p>
    <w:p w14:paraId="5F39D31E" w14:textId="4DC03897" w:rsidR="00C42C2B" w:rsidRPr="00A54D3E" w:rsidRDefault="00C42C2B"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sz w:val="24"/>
          <w:szCs w:val="24"/>
        </w:rPr>
        <w:t xml:space="preserve"> </w:t>
      </w:r>
      <w:r w:rsidR="003B5372" w:rsidRPr="00A54D3E">
        <w:rPr>
          <w:rFonts w:eastAsia="Calibri"/>
          <w:sz w:val="24"/>
          <w:szCs w:val="24"/>
          <w:lang w:eastAsia="en-US"/>
        </w:rPr>
        <w:t>projektui</w:t>
      </w:r>
      <w:r w:rsidR="003B5372" w:rsidRPr="00A54D3E">
        <w:rPr>
          <w:sz w:val="24"/>
          <w:szCs w:val="24"/>
        </w:rPr>
        <w:t xml:space="preserve"> </w:t>
      </w:r>
      <w:r w:rsidRPr="00A54D3E">
        <w:rPr>
          <w:sz w:val="24"/>
          <w:szCs w:val="24"/>
        </w:rPr>
        <w:t xml:space="preserve">„Dėl kitos paskirties valstybinės žemės sklypo, esančio Nidos–Smiltynės pl. 1, Neringoje, perdavimo neatlygintinai naudotis“ ir </w:t>
      </w:r>
      <w:r w:rsidRPr="00A54D3E">
        <w:rPr>
          <w:rFonts w:eastAsia="Calibri"/>
          <w:sz w:val="24"/>
          <w:szCs w:val="24"/>
          <w:lang w:eastAsia="en-US"/>
        </w:rPr>
        <w:t>teikti svarstyti Tarybos posėdyje.</w:t>
      </w:r>
    </w:p>
    <w:p w14:paraId="789952CE" w14:textId="77777777" w:rsidR="00C42C2B" w:rsidRPr="00A54D3E" w:rsidRDefault="00C42C2B" w:rsidP="00E86C73">
      <w:pPr>
        <w:ind w:right="-72" w:firstLine="720"/>
        <w:jc w:val="both"/>
        <w:rPr>
          <w:sz w:val="24"/>
          <w:szCs w:val="24"/>
          <w:lang w:eastAsia="en-US"/>
        </w:rPr>
      </w:pPr>
    </w:p>
    <w:p w14:paraId="4C0F31B8" w14:textId="4B344622" w:rsidR="0040688F" w:rsidRPr="00A54D3E" w:rsidRDefault="0040688F" w:rsidP="00E86C73">
      <w:pPr>
        <w:widowControl/>
        <w:autoSpaceDE/>
        <w:autoSpaceDN/>
        <w:adjustRightInd/>
        <w:ind w:left="720"/>
        <w:jc w:val="both"/>
        <w:rPr>
          <w:sz w:val="24"/>
          <w:szCs w:val="24"/>
        </w:rPr>
      </w:pPr>
    </w:p>
    <w:p w14:paraId="2C8463E3" w14:textId="77777777" w:rsidR="00C42C2B" w:rsidRPr="00A54D3E" w:rsidRDefault="00C42C2B" w:rsidP="00E86C73">
      <w:pPr>
        <w:widowControl/>
        <w:autoSpaceDE/>
        <w:autoSpaceDN/>
        <w:adjustRightInd/>
        <w:ind w:left="720"/>
        <w:jc w:val="both"/>
        <w:rPr>
          <w:sz w:val="24"/>
          <w:szCs w:val="24"/>
          <w:shd w:val="clear" w:color="auto" w:fill="FFFFFF"/>
          <w:lang w:eastAsia="en-US"/>
        </w:rPr>
      </w:pPr>
    </w:p>
    <w:p w14:paraId="28D2A3FE" w14:textId="0CC845D5" w:rsidR="0040688F" w:rsidRPr="00A54D3E" w:rsidRDefault="0040688F" w:rsidP="00E86C73">
      <w:pPr>
        <w:ind w:firstLine="720"/>
        <w:jc w:val="both"/>
        <w:rPr>
          <w:b/>
          <w:bCs/>
          <w:sz w:val="24"/>
          <w:szCs w:val="24"/>
        </w:rPr>
      </w:pPr>
      <w:r w:rsidRPr="00A54D3E">
        <w:rPr>
          <w:b/>
          <w:bCs/>
          <w:sz w:val="24"/>
          <w:szCs w:val="24"/>
        </w:rPr>
        <w:t>24. SVARSTYTA Dėl valstybinės žemės sklypo, esančio Naglių g. 9, Neringoje, nuomos sutarties nutraukimo.</w:t>
      </w:r>
    </w:p>
    <w:p w14:paraId="73FCF0AF" w14:textId="489B9501" w:rsidR="00784C8A" w:rsidRPr="00A54D3E" w:rsidRDefault="00C42C2B" w:rsidP="00E86C73">
      <w:pPr>
        <w:ind w:firstLine="567"/>
        <w:jc w:val="both"/>
        <w:rPr>
          <w:bCs/>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w:t>
      </w:r>
      <w:r w:rsidR="00784C8A" w:rsidRPr="00A54D3E">
        <w:rPr>
          <w:sz w:val="24"/>
          <w:szCs w:val="24"/>
        </w:rPr>
        <w:t>s -</w:t>
      </w:r>
      <w:r w:rsidR="00784C8A" w:rsidRPr="00A54D3E">
        <w:rPr>
          <w:sz w:val="24"/>
          <w:szCs w:val="24"/>
          <w:lang w:eastAsia="en-US"/>
        </w:rPr>
        <w:t xml:space="preserve"> nutraukti prieš terminą </w:t>
      </w:r>
      <w:bookmarkStart w:id="28" w:name="_Hlk534370315"/>
      <w:r w:rsidR="00784C8A" w:rsidRPr="00A54D3E">
        <w:rPr>
          <w:rFonts w:eastAsia="Calibri"/>
          <w:sz w:val="24"/>
          <w:szCs w:val="24"/>
          <w:lang w:eastAsia="en-US"/>
        </w:rPr>
        <w:t>2024 m.</w:t>
      </w:r>
      <w:bookmarkStart w:id="29" w:name="_Hlk531257024"/>
      <w:r w:rsidR="00784C8A" w:rsidRPr="00A54D3E">
        <w:rPr>
          <w:rFonts w:eastAsia="Calibri"/>
          <w:sz w:val="24"/>
          <w:szCs w:val="24"/>
          <w:lang w:eastAsia="en-US"/>
        </w:rPr>
        <w:t xml:space="preserve"> </w:t>
      </w:r>
      <w:bookmarkEnd w:id="29"/>
      <w:r w:rsidR="00784C8A" w:rsidRPr="00A54D3E">
        <w:rPr>
          <w:rFonts w:eastAsia="Calibri"/>
          <w:sz w:val="24"/>
          <w:szCs w:val="24"/>
          <w:lang w:eastAsia="en-US"/>
        </w:rPr>
        <w:t>birželio 6 d.</w:t>
      </w:r>
      <w:bookmarkEnd w:id="28"/>
      <w:r w:rsidR="00784C8A" w:rsidRPr="00A54D3E">
        <w:rPr>
          <w:rFonts w:eastAsia="Calibri"/>
          <w:sz w:val="24"/>
          <w:szCs w:val="24"/>
          <w:lang w:eastAsia="en-US"/>
        </w:rPr>
        <w:t xml:space="preserve"> </w:t>
      </w:r>
      <w:r w:rsidR="00784C8A" w:rsidRPr="00A54D3E">
        <w:rPr>
          <w:sz w:val="24"/>
          <w:szCs w:val="24"/>
          <w:lang w:eastAsia="en-US"/>
        </w:rPr>
        <w:t xml:space="preserve">su </w:t>
      </w:r>
      <w:r w:rsidR="00AD43F8">
        <w:rPr>
          <w:bCs/>
          <w:sz w:val="24"/>
          <w:szCs w:val="24"/>
          <w:lang w:eastAsia="en-US"/>
        </w:rPr>
        <w:t>a.d.n.</w:t>
      </w:r>
      <w:r w:rsidR="00784C8A" w:rsidRPr="00A54D3E">
        <w:rPr>
          <w:bCs/>
          <w:sz w:val="24"/>
          <w:szCs w:val="24"/>
          <w:lang w:eastAsia="en-US"/>
        </w:rPr>
        <w:t xml:space="preserve"> </w:t>
      </w:r>
      <w:r w:rsidR="00784C8A" w:rsidRPr="00A54D3E">
        <w:rPr>
          <w:sz w:val="24"/>
          <w:szCs w:val="24"/>
          <w:lang w:eastAsia="en-US"/>
        </w:rPr>
        <w:t xml:space="preserve">sudarytą valstybinės žemės nuomos sutartį Nr. </w:t>
      </w:r>
      <w:r w:rsidR="00784C8A" w:rsidRPr="00A54D3E">
        <w:rPr>
          <w:rFonts w:eastAsia="Calibri"/>
          <w:sz w:val="24"/>
          <w:szCs w:val="24"/>
          <w:lang w:eastAsia="en-US"/>
        </w:rPr>
        <w:t xml:space="preserve">PN-4 </w:t>
      </w:r>
      <w:r w:rsidR="00784C8A" w:rsidRPr="00A54D3E">
        <w:rPr>
          <w:sz w:val="24"/>
          <w:szCs w:val="24"/>
          <w:lang w:eastAsia="en-US"/>
        </w:rPr>
        <w:t xml:space="preserve">dėl </w:t>
      </w:r>
      <w:r w:rsidR="00784C8A" w:rsidRPr="00A54D3E">
        <w:rPr>
          <w:rFonts w:eastAsia="Calibri"/>
          <w:bCs/>
          <w:sz w:val="24"/>
          <w:szCs w:val="24"/>
          <w:lang w:eastAsia="en-US"/>
        </w:rPr>
        <w:t xml:space="preserve">0,0955 </w:t>
      </w:r>
      <w:r w:rsidR="00784C8A" w:rsidRPr="00A54D3E">
        <w:rPr>
          <w:sz w:val="24"/>
          <w:szCs w:val="24"/>
          <w:lang w:eastAsia="en-US"/>
        </w:rPr>
        <w:t xml:space="preserve">ha valstybinės žemės sklypo (kadastro Nr. </w:t>
      </w:r>
      <w:r w:rsidR="00AD43F8">
        <w:rPr>
          <w:rFonts w:eastAsia="Calibri"/>
          <w:bCs/>
          <w:sz w:val="24"/>
          <w:szCs w:val="24"/>
          <w:lang w:eastAsia="en-US"/>
        </w:rPr>
        <w:t>a.d.n.</w:t>
      </w:r>
      <w:r w:rsidR="00784C8A" w:rsidRPr="00A54D3E">
        <w:rPr>
          <w:rFonts w:eastAsia="Calibri"/>
          <w:bCs/>
          <w:sz w:val="24"/>
          <w:szCs w:val="24"/>
          <w:lang w:eastAsia="en-US"/>
        </w:rPr>
        <w:t xml:space="preserve">, unikalus Nr. </w:t>
      </w:r>
      <w:r w:rsidR="00AD43F8">
        <w:rPr>
          <w:rFonts w:eastAsia="Calibri"/>
          <w:bCs/>
          <w:sz w:val="24"/>
          <w:szCs w:val="24"/>
          <w:lang w:eastAsia="en-US"/>
        </w:rPr>
        <w:t>a.d.n.</w:t>
      </w:r>
      <w:r w:rsidR="00784C8A" w:rsidRPr="00A54D3E">
        <w:rPr>
          <w:bCs/>
          <w:sz w:val="24"/>
          <w:szCs w:val="24"/>
          <w:lang w:eastAsia="en-US"/>
        </w:rPr>
        <w:t>)</w:t>
      </w:r>
      <w:r w:rsidR="00784C8A" w:rsidRPr="00A54D3E">
        <w:rPr>
          <w:sz w:val="24"/>
          <w:szCs w:val="24"/>
          <w:lang w:eastAsia="en-US"/>
        </w:rPr>
        <w:t xml:space="preserve">, esančio </w:t>
      </w:r>
      <w:r w:rsidR="00784C8A" w:rsidRPr="00A54D3E">
        <w:rPr>
          <w:rFonts w:eastAsia="Calibri"/>
          <w:bCs/>
          <w:sz w:val="24"/>
          <w:szCs w:val="24"/>
          <w:lang w:eastAsia="en-US"/>
        </w:rPr>
        <w:t>Naglių g. 9</w:t>
      </w:r>
      <w:r w:rsidR="00784C8A" w:rsidRPr="00A54D3E">
        <w:rPr>
          <w:sz w:val="24"/>
          <w:szCs w:val="24"/>
          <w:lang w:eastAsia="en-US"/>
        </w:rPr>
        <w:t xml:space="preserve">, Neringoje, </w:t>
      </w:r>
      <w:r w:rsidR="00784C8A" w:rsidRPr="00A54D3E">
        <w:rPr>
          <w:bCs/>
          <w:sz w:val="24"/>
          <w:szCs w:val="24"/>
          <w:lang w:eastAsia="en-US"/>
        </w:rPr>
        <w:t xml:space="preserve">dalies, kurios plotas </w:t>
      </w:r>
      <w:r w:rsidR="00784C8A" w:rsidRPr="00A54D3E">
        <w:rPr>
          <w:rFonts w:eastAsia="Calibri"/>
          <w:bCs/>
          <w:sz w:val="24"/>
          <w:szCs w:val="24"/>
          <w:lang w:eastAsia="en-US"/>
        </w:rPr>
        <w:t xml:space="preserve">0,0163 </w:t>
      </w:r>
      <w:r w:rsidR="00784C8A" w:rsidRPr="00A54D3E">
        <w:rPr>
          <w:bCs/>
          <w:sz w:val="24"/>
          <w:szCs w:val="24"/>
          <w:lang w:eastAsia="en-US"/>
        </w:rPr>
        <w:t>ha.</w:t>
      </w:r>
    </w:p>
    <w:p w14:paraId="11F1B705" w14:textId="77777777" w:rsidR="00784C8A" w:rsidRPr="00A54D3E" w:rsidRDefault="00784C8A"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0106F018" w14:textId="77777777" w:rsidR="00784C8A" w:rsidRPr="00A54D3E" w:rsidRDefault="00784C8A"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023581D1" w14:textId="7ABDCD90" w:rsidR="00784C8A" w:rsidRPr="00A54D3E" w:rsidRDefault="00784C8A"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„Dėl valstybinės žemės sklypo, esančio Naglių g. 9, Neringoje, nuomos sutarties nutraukimo“</w:t>
      </w:r>
      <w:r w:rsidRPr="00A54D3E">
        <w:rPr>
          <w:b/>
          <w:bCs/>
          <w:sz w:val="24"/>
          <w:szCs w:val="24"/>
        </w:rPr>
        <w:t xml:space="preserve"> </w:t>
      </w:r>
      <w:r w:rsidRPr="00A54D3E">
        <w:rPr>
          <w:sz w:val="24"/>
          <w:szCs w:val="24"/>
        </w:rPr>
        <w:t xml:space="preserve">ir </w:t>
      </w:r>
      <w:r w:rsidRPr="00A54D3E">
        <w:rPr>
          <w:rFonts w:eastAsia="Calibri"/>
          <w:sz w:val="24"/>
          <w:szCs w:val="24"/>
          <w:lang w:eastAsia="en-US"/>
        </w:rPr>
        <w:t>teikti svarstyti Tarybos posėdyje.</w:t>
      </w:r>
    </w:p>
    <w:p w14:paraId="5DDEFA63" w14:textId="77777777" w:rsidR="00C42C2B" w:rsidRPr="00A54D3E" w:rsidRDefault="00C42C2B" w:rsidP="00E86C73">
      <w:pPr>
        <w:widowControl/>
        <w:autoSpaceDE/>
        <w:autoSpaceDN/>
        <w:adjustRightInd/>
        <w:ind w:left="720"/>
        <w:jc w:val="both"/>
        <w:rPr>
          <w:sz w:val="24"/>
          <w:szCs w:val="24"/>
          <w:shd w:val="clear" w:color="auto" w:fill="FFFFFF"/>
          <w:lang w:eastAsia="en-US"/>
        </w:rPr>
      </w:pPr>
    </w:p>
    <w:p w14:paraId="33EA0889" w14:textId="49406616" w:rsidR="0040688F" w:rsidRPr="00A54D3E" w:rsidRDefault="0040688F" w:rsidP="00E86C73">
      <w:pPr>
        <w:ind w:firstLine="720"/>
        <w:jc w:val="both"/>
        <w:rPr>
          <w:b/>
          <w:bCs/>
          <w:sz w:val="24"/>
          <w:szCs w:val="24"/>
        </w:rPr>
      </w:pPr>
      <w:r w:rsidRPr="00A54D3E">
        <w:rPr>
          <w:b/>
          <w:bCs/>
          <w:sz w:val="24"/>
          <w:szCs w:val="24"/>
        </w:rPr>
        <w:t xml:space="preserve">25. SVARSTYTA Dėl valstybinės žemės sklypo, esančio Purvynės g. 1, Neringoje, </w:t>
      </w:r>
      <w:r w:rsidRPr="00A54D3E">
        <w:rPr>
          <w:b/>
          <w:bCs/>
          <w:sz w:val="24"/>
          <w:szCs w:val="24"/>
        </w:rPr>
        <w:lastRenderedPageBreak/>
        <w:t>nuomos sutarties nutraukimo.</w:t>
      </w:r>
    </w:p>
    <w:p w14:paraId="53BB0CA9" w14:textId="62A84759" w:rsidR="00BA6447" w:rsidRPr="00A54D3E" w:rsidRDefault="00C42C2B" w:rsidP="00E86C73">
      <w:pPr>
        <w:ind w:firstLine="567"/>
        <w:jc w:val="both"/>
        <w:rPr>
          <w:bCs/>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w:t>
      </w:r>
      <w:r w:rsidR="00BA6447" w:rsidRPr="00A54D3E">
        <w:rPr>
          <w:sz w:val="24"/>
          <w:szCs w:val="24"/>
        </w:rPr>
        <w:t xml:space="preserve">s - </w:t>
      </w:r>
      <w:r w:rsidR="00BA6447" w:rsidRPr="00A54D3E">
        <w:rPr>
          <w:sz w:val="24"/>
          <w:szCs w:val="24"/>
          <w:lang w:eastAsia="en-US"/>
        </w:rPr>
        <w:t xml:space="preserve">nutraukti prieš terminą </w:t>
      </w:r>
      <w:r w:rsidR="00BA6447" w:rsidRPr="00A54D3E">
        <w:rPr>
          <w:rFonts w:eastAsia="Calibri"/>
          <w:sz w:val="24"/>
          <w:szCs w:val="24"/>
          <w:lang w:eastAsia="en-US"/>
        </w:rPr>
        <w:t xml:space="preserve">2024 m. kovo 15 d. </w:t>
      </w:r>
      <w:r w:rsidR="00BA6447" w:rsidRPr="00A54D3E">
        <w:rPr>
          <w:sz w:val="24"/>
          <w:szCs w:val="24"/>
          <w:lang w:eastAsia="en-US"/>
        </w:rPr>
        <w:t xml:space="preserve">su </w:t>
      </w:r>
      <w:r w:rsidR="00AD43F8">
        <w:rPr>
          <w:bCs/>
          <w:sz w:val="24"/>
          <w:szCs w:val="24"/>
          <w:lang w:eastAsia="en-US"/>
        </w:rPr>
        <w:t>a.d.n.</w:t>
      </w:r>
      <w:r w:rsidR="00BA6447" w:rsidRPr="00A54D3E">
        <w:rPr>
          <w:sz w:val="24"/>
          <w:szCs w:val="24"/>
          <w:lang w:eastAsia="en-US"/>
        </w:rPr>
        <w:t xml:space="preserve"> sudarytą valstybinės žemės nuomos sutartį Nr. </w:t>
      </w:r>
      <w:r w:rsidR="00BA6447" w:rsidRPr="00A54D3E">
        <w:rPr>
          <w:rFonts w:eastAsia="Calibri"/>
          <w:sz w:val="24"/>
          <w:szCs w:val="24"/>
          <w:lang w:eastAsia="en-US"/>
        </w:rPr>
        <w:t xml:space="preserve">V31-66 </w:t>
      </w:r>
      <w:r w:rsidR="00BA6447" w:rsidRPr="00A54D3E">
        <w:rPr>
          <w:sz w:val="24"/>
          <w:szCs w:val="24"/>
          <w:lang w:eastAsia="en-US"/>
        </w:rPr>
        <w:t xml:space="preserve">dėl 1,4113 ha valstybinės žemės sklypo (kadastro Nr. </w:t>
      </w:r>
      <w:r w:rsidR="00AD43F8">
        <w:rPr>
          <w:bCs/>
          <w:sz w:val="24"/>
          <w:szCs w:val="24"/>
          <w:lang w:eastAsia="en-US"/>
        </w:rPr>
        <w:t>a.d.n.</w:t>
      </w:r>
      <w:r w:rsidR="00BA6447" w:rsidRPr="00A54D3E">
        <w:rPr>
          <w:bCs/>
          <w:sz w:val="24"/>
          <w:szCs w:val="24"/>
          <w:lang w:eastAsia="en-US"/>
        </w:rPr>
        <w:t xml:space="preserve">, unikalus Nr. </w:t>
      </w:r>
      <w:r w:rsidR="00AD43F8">
        <w:rPr>
          <w:bCs/>
          <w:sz w:val="24"/>
          <w:szCs w:val="24"/>
          <w:lang w:eastAsia="en-US"/>
        </w:rPr>
        <w:t>a.d.n.</w:t>
      </w:r>
      <w:r w:rsidR="00BA6447" w:rsidRPr="00A54D3E">
        <w:rPr>
          <w:bCs/>
          <w:sz w:val="24"/>
          <w:szCs w:val="24"/>
          <w:lang w:eastAsia="en-US"/>
        </w:rPr>
        <w:t>)</w:t>
      </w:r>
      <w:r w:rsidR="00BA6447" w:rsidRPr="00A54D3E">
        <w:rPr>
          <w:sz w:val="24"/>
          <w:szCs w:val="24"/>
          <w:lang w:eastAsia="en-US"/>
        </w:rPr>
        <w:t xml:space="preserve">, esančio </w:t>
      </w:r>
      <w:r w:rsidR="00BA6447" w:rsidRPr="00A54D3E">
        <w:rPr>
          <w:bCs/>
          <w:sz w:val="24"/>
          <w:szCs w:val="24"/>
          <w:lang w:eastAsia="en-US"/>
        </w:rPr>
        <w:t>Purvynės g. 1</w:t>
      </w:r>
      <w:r w:rsidR="00BA6447" w:rsidRPr="00A54D3E">
        <w:rPr>
          <w:sz w:val="24"/>
          <w:szCs w:val="24"/>
          <w:lang w:eastAsia="en-US"/>
        </w:rPr>
        <w:t xml:space="preserve">, Neringoje, </w:t>
      </w:r>
      <w:r w:rsidR="00BA6447" w:rsidRPr="00A54D3E">
        <w:rPr>
          <w:bCs/>
          <w:sz w:val="24"/>
          <w:szCs w:val="24"/>
          <w:lang w:eastAsia="en-US"/>
        </w:rPr>
        <w:t>dalies, kurios plotas 0,0292 ha.</w:t>
      </w:r>
    </w:p>
    <w:p w14:paraId="1503D053" w14:textId="77777777" w:rsidR="00BA6447" w:rsidRPr="00A54D3E" w:rsidRDefault="00BA6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4E5BB2F4" w14:textId="77777777" w:rsidR="00BA6447" w:rsidRPr="00A54D3E" w:rsidRDefault="00BA6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2EED1A53" w14:textId="099A430E" w:rsidR="00BA6447" w:rsidRPr="00A54D3E" w:rsidRDefault="00BA644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„Dėl valstybinės žemės sklypo, esančio Purvynės g. 1, Neringoje, nuomos sutarties nutraukimo“</w:t>
      </w:r>
      <w:r w:rsidRPr="00A54D3E">
        <w:rPr>
          <w:b/>
          <w:bCs/>
          <w:sz w:val="24"/>
          <w:szCs w:val="24"/>
        </w:rPr>
        <w:t xml:space="preserve"> </w:t>
      </w:r>
      <w:r w:rsidRPr="00A54D3E">
        <w:rPr>
          <w:sz w:val="24"/>
          <w:szCs w:val="24"/>
        </w:rPr>
        <w:t xml:space="preserve">ir </w:t>
      </w:r>
      <w:r w:rsidRPr="00A54D3E">
        <w:rPr>
          <w:rFonts w:eastAsia="Calibri"/>
          <w:sz w:val="24"/>
          <w:szCs w:val="24"/>
          <w:lang w:eastAsia="en-US"/>
        </w:rPr>
        <w:t>teikti svarstyti Tarybos posėdyje.</w:t>
      </w:r>
    </w:p>
    <w:p w14:paraId="2DA8AB35" w14:textId="49E19406" w:rsidR="0040688F" w:rsidRPr="00A54D3E" w:rsidRDefault="0040688F" w:rsidP="00E86C73">
      <w:pPr>
        <w:widowControl/>
        <w:autoSpaceDE/>
        <w:autoSpaceDN/>
        <w:adjustRightInd/>
        <w:ind w:left="720"/>
        <w:jc w:val="both"/>
        <w:rPr>
          <w:sz w:val="24"/>
          <w:szCs w:val="24"/>
        </w:rPr>
      </w:pPr>
    </w:p>
    <w:p w14:paraId="345651A0" w14:textId="123E99E0" w:rsidR="0040688F" w:rsidRPr="00A54D3E" w:rsidRDefault="0040688F" w:rsidP="00E86C73">
      <w:pPr>
        <w:ind w:firstLine="720"/>
        <w:jc w:val="both"/>
        <w:rPr>
          <w:b/>
          <w:bCs/>
          <w:sz w:val="24"/>
          <w:szCs w:val="24"/>
        </w:rPr>
      </w:pPr>
      <w:r w:rsidRPr="00A54D3E">
        <w:rPr>
          <w:b/>
          <w:bCs/>
          <w:sz w:val="24"/>
          <w:szCs w:val="24"/>
        </w:rPr>
        <w:t>26. SVARSTYTA Dėl kitos paskirties valstybinės žemės sklypo, esančio Vėtrungių g. 3, Neringoje, dalių nustatymo.</w:t>
      </w:r>
    </w:p>
    <w:p w14:paraId="41CAD0EB" w14:textId="2920070C" w:rsidR="005D7C07" w:rsidRPr="00A54D3E" w:rsidRDefault="00C42C2B" w:rsidP="00E86C73">
      <w:pPr>
        <w:ind w:firstLine="720"/>
        <w:jc w:val="both"/>
        <w:rPr>
          <w:bCs/>
          <w:sz w:val="24"/>
          <w:szCs w:val="24"/>
          <w:lang w:eastAsia="en-US"/>
        </w:rPr>
      </w:pPr>
      <w:r w:rsidRPr="00A54D3E">
        <w:rPr>
          <w:rFonts w:eastAsia="Calibri"/>
          <w:sz w:val="24"/>
          <w:szCs w:val="24"/>
          <w:lang w:eastAsia="en-US"/>
        </w:rPr>
        <w:t>Sprendimo projektą pristatė Violeta Šiaudvytienė.</w:t>
      </w:r>
      <w:r w:rsidRPr="00A54D3E">
        <w:rPr>
          <w:sz w:val="24"/>
          <w:szCs w:val="24"/>
        </w:rPr>
        <w:t xml:space="preserve"> Sprendimo projekto tikslai:</w:t>
      </w:r>
      <w:r w:rsidR="005D7C07" w:rsidRPr="00A54D3E">
        <w:rPr>
          <w:sz w:val="24"/>
          <w:szCs w:val="24"/>
          <w:lang w:eastAsia="en-US"/>
        </w:rPr>
        <w:t xml:space="preserve"> nustatyti 0,5478 ha valstybinės žemės sklypo, kadastro Nr. </w:t>
      </w:r>
      <w:r w:rsidR="00AD43F8">
        <w:rPr>
          <w:sz w:val="24"/>
          <w:szCs w:val="24"/>
          <w:lang w:eastAsia="en-US"/>
        </w:rPr>
        <w:t>a.d.n.</w:t>
      </w:r>
      <w:r w:rsidR="005D7C07" w:rsidRPr="00A54D3E">
        <w:rPr>
          <w:sz w:val="24"/>
          <w:szCs w:val="24"/>
          <w:lang w:eastAsia="en-US"/>
        </w:rPr>
        <w:t xml:space="preserve">, unikalus Nr. </w:t>
      </w:r>
      <w:r w:rsidR="00AD43F8">
        <w:rPr>
          <w:sz w:val="24"/>
          <w:szCs w:val="24"/>
          <w:lang w:eastAsia="en-US"/>
        </w:rPr>
        <w:t>a.d.n.</w:t>
      </w:r>
      <w:r w:rsidR="005D7C07" w:rsidRPr="00A54D3E">
        <w:rPr>
          <w:sz w:val="24"/>
          <w:szCs w:val="24"/>
          <w:lang w:eastAsia="en-US"/>
        </w:rPr>
        <w:t xml:space="preserve">, esančio </w:t>
      </w:r>
      <w:r w:rsidR="005D7C07" w:rsidRPr="00A54D3E">
        <w:rPr>
          <w:bCs/>
          <w:sz w:val="24"/>
          <w:szCs w:val="24"/>
          <w:lang w:eastAsia="en-US"/>
        </w:rPr>
        <w:t>Vėtrungių g. 3</w:t>
      </w:r>
      <w:r w:rsidR="005D7C07" w:rsidRPr="00A54D3E">
        <w:rPr>
          <w:sz w:val="24"/>
          <w:szCs w:val="24"/>
          <w:lang w:eastAsia="en-US"/>
        </w:rPr>
        <w:t>, Neringoje, dalis</w:t>
      </w:r>
      <w:r w:rsidR="005D7C07" w:rsidRPr="00A54D3E">
        <w:rPr>
          <w:bCs/>
          <w:sz w:val="24"/>
          <w:szCs w:val="24"/>
          <w:lang w:eastAsia="en-US"/>
        </w:rPr>
        <w:t>:</w:t>
      </w:r>
    </w:p>
    <w:p w14:paraId="1CBDA9E7" w14:textId="2579947E" w:rsidR="005D7C07" w:rsidRPr="00A54D3E" w:rsidRDefault="005D7C07" w:rsidP="00E86C73">
      <w:pPr>
        <w:widowControl/>
        <w:numPr>
          <w:ilvl w:val="0"/>
          <w:numId w:val="24"/>
        </w:numPr>
        <w:autoSpaceDE/>
        <w:autoSpaceDN/>
        <w:adjustRightInd/>
        <w:contextualSpacing/>
        <w:jc w:val="both"/>
        <w:rPr>
          <w:bCs/>
          <w:sz w:val="24"/>
          <w:szCs w:val="24"/>
          <w:lang w:eastAsia="en-US"/>
        </w:rPr>
      </w:pPr>
      <w:r w:rsidRPr="00A54D3E">
        <w:rPr>
          <w:bCs/>
          <w:sz w:val="24"/>
          <w:szCs w:val="24"/>
          <w:lang w:eastAsia="en-US"/>
        </w:rPr>
        <w:t xml:space="preserve">Negyvenamajai patalpai – poilsio patalpai (unikalus Nr. </w:t>
      </w:r>
      <w:r w:rsidR="00AD43F8">
        <w:rPr>
          <w:sz w:val="24"/>
          <w:szCs w:val="24"/>
          <w:lang w:eastAsia="en-US"/>
        </w:rPr>
        <w:t>a.d.n.</w:t>
      </w:r>
      <w:r w:rsidRPr="00A54D3E">
        <w:rPr>
          <w:bCs/>
          <w:sz w:val="24"/>
          <w:szCs w:val="24"/>
          <w:lang w:eastAsia="en-US"/>
        </w:rPr>
        <w:t>) eksploatuoti:</w:t>
      </w:r>
    </w:p>
    <w:tbl>
      <w:tblPr>
        <w:tblW w:w="8514" w:type="dxa"/>
        <w:jc w:val="center"/>
        <w:tblLook w:val="04A0" w:firstRow="1" w:lastRow="0" w:firstColumn="1" w:lastColumn="0" w:noHBand="0" w:noVBand="1"/>
      </w:tblPr>
      <w:tblGrid>
        <w:gridCol w:w="817"/>
        <w:gridCol w:w="4219"/>
        <w:gridCol w:w="1739"/>
        <w:gridCol w:w="1739"/>
      </w:tblGrid>
      <w:tr w:rsidR="000541E7" w:rsidRPr="00A54D3E" w14:paraId="52582D38" w14:textId="77777777" w:rsidTr="00682471">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332BD74A"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33EEF997" w14:textId="77777777" w:rsidR="005D7C07" w:rsidRPr="00A54D3E" w:rsidRDefault="005D7C07" w:rsidP="00E86C73">
            <w:pPr>
              <w:widowControl/>
              <w:autoSpaceDE/>
              <w:autoSpaceDN/>
              <w:adjustRightInd/>
              <w:ind w:firstLine="720"/>
              <w:jc w:val="both"/>
              <w:rPr>
                <w:bCs/>
                <w:sz w:val="24"/>
                <w:szCs w:val="24"/>
                <w:lang w:eastAsia="en-US"/>
              </w:rPr>
            </w:pPr>
            <w:r w:rsidRPr="00A54D3E">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71E9E92C"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35A33C97"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Žemės sklypo dalies plotas ha</w:t>
            </w:r>
          </w:p>
        </w:tc>
      </w:tr>
      <w:tr w:rsidR="000541E7" w:rsidRPr="00A54D3E" w14:paraId="042B439C" w14:textId="77777777" w:rsidTr="00682471">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1BCB984F" w14:textId="77777777" w:rsidR="005D7C07" w:rsidRPr="00A54D3E" w:rsidRDefault="005D7C07" w:rsidP="00E86C73">
            <w:pPr>
              <w:widowControl/>
              <w:autoSpaceDE/>
              <w:autoSpaceDN/>
              <w:adjustRightInd/>
              <w:jc w:val="both"/>
              <w:rPr>
                <w:sz w:val="24"/>
                <w:szCs w:val="24"/>
                <w:lang w:eastAsia="en-US"/>
              </w:rPr>
            </w:pPr>
            <w:r w:rsidRPr="00A54D3E">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6C9ED5CE" w14:textId="5CAB5E5F" w:rsidR="005D7C07" w:rsidRPr="00A54D3E" w:rsidRDefault="005D7C07" w:rsidP="00E86C73">
            <w:pPr>
              <w:widowControl/>
              <w:autoSpaceDE/>
              <w:autoSpaceDN/>
              <w:adjustRightInd/>
              <w:ind w:right="-72"/>
              <w:jc w:val="both"/>
              <w:rPr>
                <w:bCs/>
                <w:sz w:val="24"/>
                <w:szCs w:val="24"/>
                <w:lang w:eastAsia="en-US"/>
              </w:rPr>
            </w:pPr>
            <w:r w:rsidRPr="00A54D3E">
              <w:rPr>
                <w:bCs/>
                <w:sz w:val="24"/>
                <w:szCs w:val="24"/>
                <w:lang w:eastAsia="en-US"/>
              </w:rPr>
              <w:t xml:space="preserve">3/5 dalys negyvenamosios patalpos – poilsio patalpos, unikalus Nr. </w:t>
            </w:r>
            <w:r w:rsidR="00AD43F8">
              <w:rPr>
                <w:bCs/>
                <w:sz w:val="24"/>
                <w:szCs w:val="24"/>
                <w:lang w:eastAsia="en-US"/>
              </w:rPr>
              <w:t>a.d.n.</w:t>
            </w:r>
          </w:p>
        </w:tc>
        <w:tc>
          <w:tcPr>
            <w:tcW w:w="1739" w:type="dxa"/>
            <w:tcBorders>
              <w:top w:val="nil"/>
              <w:left w:val="nil"/>
              <w:bottom w:val="single" w:sz="4" w:space="0" w:color="auto"/>
              <w:right w:val="single" w:sz="4" w:space="0" w:color="auto"/>
            </w:tcBorders>
            <w:vAlign w:val="center"/>
          </w:tcPr>
          <w:p w14:paraId="247D2823"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36,558</w:t>
            </w:r>
          </w:p>
        </w:tc>
        <w:tc>
          <w:tcPr>
            <w:tcW w:w="1739" w:type="dxa"/>
            <w:tcBorders>
              <w:top w:val="nil"/>
              <w:left w:val="single" w:sz="4" w:space="0" w:color="auto"/>
              <w:bottom w:val="single" w:sz="4" w:space="0" w:color="auto"/>
              <w:right w:val="single" w:sz="4" w:space="0" w:color="auto"/>
            </w:tcBorders>
            <w:noWrap/>
            <w:vAlign w:val="center"/>
            <w:hideMark/>
          </w:tcPr>
          <w:p w14:paraId="70799A8F"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0,0107</w:t>
            </w:r>
          </w:p>
        </w:tc>
      </w:tr>
      <w:tr w:rsidR="000541E7" w:rsidRPr="00A54D3E" w14:paraId="22B2CF80" w14:textId="77777777" w:rsidTr="00682471">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0ACD5B44" w14:textId="77777777" w:rsidR="005D7C07" w:rsidRPr="00A54D3E" w:rsidRDefault="005D7C07" w:rsidP="00E86C73">
            <w:pPr>
              <w:widowControl/>
              <w:autoSpaceDE/>
              <w:autoSpaceDN/>
              <w:adjustRightInd/>
              <w:jc w:val="both"/>
              <w:rPr>
                <w:sz w:val="24"/>
                <w:szCs w:val="24"/>
                <w:lang w:eastAsia="en-US"/>
              </w:rPr>
            </w:pPr>
            <w:r w:rsidRPr="00A54D3E">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0332FDE6" w14:textId="5015D043" w:rsidR="005D7C07" w:rsidRPr="00A54D3E" w:rsidRDefault="005D7C07" w:rsidP="00E86C73">
            <w:pPr>
              <w:widowControl/>
              <w:autoSpaceDE/>
              <w:autoSpaceDN/>
              <w:adjustRightInd/>
              <w:ind w:right="-72"/>
              <w:jc w:val="both"/>
              <w:rPr>
                <w:bCs/>
                <w:sz w:val="24"/>
                <w:szCs w:val="24"/>
                <w:lang w:eastAsia="en-US"/>
              </w:rPr>
            </w:pPr>
            <w:r w:rsidRPr="00A54D3E">
              <w:rPr>
                <w:bCs/>
                <w:sz w:val="24"/>
                <w:szCs w:val="24"/>
                <w:lang w:eastAsia="en-US"/>
              </w:rPr>
              <w:t xml:space="preserve">2/5 dalys negyvenamosios patalpos – poilsio patalpos, unikalus Nr. </w:t>
            </w:r>
            <w:r w:rsidR="00AD43F8">
              <w:rPr>
                <w:sz w:val="24"/>
                <w:szCs w:val="24"/>
                <w:lang w:eastAsia="en-US"/>
              </w:rPr>
              <w:t>a.d.n.</w:t>
            </w:r>
          </w:p>
        </w:tc>
        <w:tc>
          <w:tcPr>
            <w:tcW w:w="1739" w:type="dxa"/>
            <w:tcBorders>
              <w:top w:val="nil"/>
              <w:left w:val="nil"/>
              <w:bottom w:val="single" w:sz="4" w:space="0" w:color="auto"/>
              <w:right w:val="single" w:sz="4" w:space="0" w:color="auto"/>
            </w:tcBorders>
            <w:vAlign w:val="center"/>
          </w:tcPr>
          <w:p w14:paraId="56430AE3"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24,372</w:t>
            </w:r>
          </w:p>
        </w:tc>
        <w:tc>
          <w:tcPr>
            <w:tcW w:w="1739" w:type="dxa"/>
            <w:tcBorders>
              <w:top w:val="nil"/>
              <w:left w:val="single" w:sz="4" w:space="0" w:color="auto"/>
              <w:bottom w:val="single" w:sz="4" w:space="0" w:color="auto"/>
              <w:right w:val="single" w:sz="4" w:space="0" w:color="auto"/>
            </w:tcBorders>
            <w:noWrap/>
            <w:vAlign w:val="center"/>
            <w:hideMark/>
          </w:tcPr>
          <w:p w14:paraId="6505985B"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0,0071</w:t>
            </w:r>
          </w:p>
        </w:tc>
      </w:tr>
      <w:tr w:rsidR="000541E7" w:rsidRPr="00A54D3E" w14:paraId="2BCD3077" w14:textId="77777777" w:rsidTr="00682471">
        <w:trPr>
          <w:trHeight w:val="71"/>
          <w:jc w:val="center"/>
        </w:trPr>
        <w:tc>
          <w:tcPr>
            <w:tcW w:w="5036" w:type="dxa"/>
            <w:gridSpan w:val="2"/>
            <w:tcBorders>
              <w:top w:val="nil"/>
              <w:left w:val="single" w:sz="4" w:space="0" w:color="auto"/>
              <w:right w:val="single" w:sz="4" w:space="0" w:color="auto"/>
            </w:tcBorders>
            <w:noWrap/>
            <w:vAlign w:val="bottom"/>
            <w:hideMark/>
          </w:tcPr>
          <w:p w14:paraId="40CF1F51" w14:textId="77777777" w:rsidR="005D7C07" w:rsidRPr="00A54D3E" w:rsidRDefault="005D7C07" w:rsidP="00E86C73">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64F13AA5" w14:textId="77777777" w:rsidR="005D7C07" w:rsidRPr="00A54D3E" w:rsidRDefault="005D7C07" w:rsidP="00E86C73">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1563AC14" w14:textId="77777777" w:rsidR="005D7C07" w:rsidRPr="00A54D3E" w:rsidRDefault="005D7C07" w:rsidP="00E86C73">
            <w:pPr>
              <w:widowControl/>
              <w:autoSpaceDE/>
              <w:autoSpaceDN/>
              <w:adjustRightInd/>
              <w:ind w:firstLine="720"/>
              <w:jc w:val="both"/>
              <w:rPr>
                <w:sz w:val="24"/>
                <w:szCs w:val="24"/>
                <w:lang w:eastAsia="en-US"/>
              </w:rPr>
            </w:pPr>
          </w:p>
        </w:tc>
      </w:tr>
      <w:tr w:rsidR="000541E7" w:rsidRPr="00A54D3E" w14:paraId="1CF7C5C1" w14:textId="77777777" w:rsidTr="00682471">
        <w:trPr>
          <w:trHeight w:val="289"/>
          <w:jc w:val="center"/>
        </w:trPr>
        <w:tc>
          <w:tcPr>
            <w:tcW w:w="5036" w:type="dxa"/>
            <w:gridSpan w:val="2"/>
            <w:tcBorders>
              <w:left w:val="single" w:sz="4" w:space="0" w:color="auto"/>
              <w:bottom w:val="single" w:sz="4" w:space="0" w:color="auto"/>
              <w:right w:val="single" w:sz="4" w:space="0" w:color="auto"/>
            </w:tcBorders>
            <w:noWrap/>
            <w:vAlign w:val="center"/>
            <w:hideMark/>
          </w:tcPr>
          <w:p w14:paraId="79C91DB8"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Iš viso:</w:t>
            </w:r>
          </w:p>
          <w:p w14:paraId="3386098A" w14:textId="77777777" w:rsidR="005D7C07" w:rsidRPr="00A54D3E" w:rsidRDefault="005D7C07" w:rsidP="00E86C73">
            <w:pPr>
              <w:widowControl/>
              <w:autoSpaceDE/>
              <w:autoSpaceDN/>
              <w:adjustRightInd/>
              <w:ind w:firstLine="720"/>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3828C9FA" w14:textId="77777777" w:rsidR="005D7C07" w:rsidRPr="00A54D3E" w:rsidRDefault="005D7C07" w:rsidP="00E86C73">
            <w:pPr>
              <w:widowControl/>
              <w:autoSpaceDE/>
              <w:autoSpaceDN/>
              <w:adjustRightInd/>
              <w:ind w:firstLine="720"/>
              <w:jc w:val="both"/>
              <w:rPr>
                <w:bCs/>
                <w:sz w:val="24"/>
                <w:szCs w:val="24"/>
                <w:lang w:eastAsia="en-US"/>
              </w:rPr>
            </w:pPr>
            <w:r w:rsidRPr="00A54D3E">
              <w:rPr>
                <w:sz w:val="24"/>
                <w:szCs w:val="24"/>
              </w:rPr>
              <w:t>60,93</w:t>
            </w:r>
          </w:p>
        </w:tc>
        <w:tc>
          <w:tcPr>
            <w:tcW w:w="1739" w:type="dxa"/>
            <w:tcBorders>
              <w:left w:val="single" w:sz="4" w:space="0" w:color="auto"/>
              <w:bottom w:val="single" w:sz="4" w:space="0" w:color="auto"/>
              <w:right w:val="single" w:sz="4" w:space="0" w:color="auto"/>
            </w:tcBorders>
            <w:vAlign w:val="center"/>
          </w:tcPr>
          <w:p w14:paraId="0FD9434E" w14:textId="77777777" w:rsidR="005D7C07" w:rsidRPr="00A54D3E" w:rsidRDefault="005D7C07" w:rsidP="00E86C73">
            <w:pPr>
              <w:widowControl/>
              <w:autoSpaceDE/>
              <w:autoSpaceDN/>
              <w:adjustRightInd/>
              <w:ind w:firstLine="720"/>
              <w:jc w:val="both"/>
              <w:rPr>
                <w:bCs/>
                <w:sz w:val="24"/>
                <w:szCs w:val="24"/>
                <w:lang w:eastAsia="en-US"/>
              </w:rPr>
            </w:pPr>
            <w:r w:rsidRPr="00A54D3E">
              <w:rPr>
                <w:sz w:val="24"/>
                <w:szCs w:val="24"/>
              </w:rPr>
              <w:t>0,0178</w:t>
            </w:r>
          </w:p>
        </w:tc>
      </w:tr>
    </w:tbl>
    <w:p w14:paraId="686A3C5A" w14:textId="77777777" w:rsidR="005D7C07" w:rsidRPr="00A54D3E" w:rsidRDefault="005D7C07" w:rsidP="00E86C73">
      <w:pPr>
        <w:widowControl/>
        <w:numPr>
          <w:ilvl w:val="0"/>
          <w:numId w:val="24"/>
        </w:numPr>
        <w:autoSpaceDE/>
        <w:autoSpaceDN/>
        <w:adjustRightInd/>
        <w:contextualSpacing/>
        <w:jc w:val="both"/>
        <w:rPr>
          <w:bCs/>
          <w:sz w:val="24"/>
          <w:szCs w:val="24"/>
          <w:lang w:eastAsia="en-US"/>
        </w:rPr>
      </w:pPr>
      <w:r w:rsidRPr="00A54D3E">
        <w:rPr>
          <w:bCs/>
          <w:sz w:val="24"/>
          <w:szCs w:val="24"/>
          <w:lang w:eastAsia="en-US"/>
        </w:rPr>
        <w:t xml:space="preserve">Negyvenamajai patalpai – poilsio patalpai (unikalus Nr. </w:t>
      </w:r>
      <w:r w:rsidRPr="00A54D3E">
        <w:rPr>
          <w:sz w:val="24"/>
          <w:szCs w:val="24"/>
          <w:lang w:eastAsia="en-US"/>
        </w:rPr>
        <w:t>4400-1482-7895:3723</w:t>
      </w:r>
      <w:r w:rsidRPr="00A54D3E">
        <w:rPr>
          <w:bCs/>
          <w:sz w:val="24"/>
          <w:szCs w:val="24"/>
          <w:lang w:eastAsia="en-US"/>
        </w:rPr>
        <w:t>) eksploatuoti:</w:t>
      </w:r>
    </w:p>
    <w:tbl>
      <w:tblPr>
        <w:tblW w:w="8514" w:type="dxa"/>
        <w:jc w:val="center"/>
        <w:tblLook w:val="04A0" w:firstRow="1" w:lastRow="0" w:firstColumn="1" w:lastColumn="0" w:noHBand="0" w:noVBand="1"/>
      </w:tblPr>
      <w:tblGrid>
        <w:gridCol w:w="817"/>
        <w:gridCol w:w="4219"/>
        <w:gridCol w:w="1739"/>
        <w:gridCol w:w="1739"/>
      </w:tblGrid>
      <w:tr w:rsidR="000541E7" w:rsidRPr="00A54D3E" w14:paraId="47B2DD1C" w14:textId="77777777" w:rsidTr="00682471">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4E9A2E39"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0BEC1F45" w14:textId="77777777" w:rsidR="005D7C07" w:rsidRPr="00A54D3E" w:rsidRDefault="005D7C07" w:rsidP="00E86C73">
            <w:pPr>
              <w:widowControl/>
              <w:autoSpaceDE/>
              <w:autoSpaceDN/>
              <w:adjustRightInd/>
              <w:ind w:firstLine="720"/>
              <w:jc w:val="both"/>
              <w:rPr>
                <w:bCs/>
                <w:sz w:val="24"/>
                <w:szCs w:val="24"/>
                <w:lang w:eastAsia="en-US"/>
              </w:rPr>
            </w:pPr>
            <w:r w:rsidRPr="00A54D3E">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7C785661"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2F96CFE9" w14:textId="77777777" w:rsidR="005D7C07" w:rsidRPr="00A54D3E" w:rsidRDefault="005D7C07" w:rsidP="00E86C73">
            <w:pPr>
              <w:widowControl/>
              <w:autoSpaceDE/>
              <w:autoSpaceDN/>
              <w:adjustRightInd/>
              <w:jc w:val="both"/>
              <w:rPr>
                <w:bCs/>
                <w:sz w:val="24"/>
                <w:szCs w:val="24"/>
                <w:lang w:eastAsia="en-US"/>
              </w:rPr>
            </w:pPr>
            <w:r w:rsidRPr="00A54D3E">
              <w:rPr>
                <w:bCs/>
                <w:sz w:val="24"/>
                <w:szCs w:val="24"/>
                <w:lang w:eastAsia="en-US"/>
              </w:rPr>
              <w:t>Žemės sklypo dalies plotas ha</w:t>
            </w:r>
          </w:p>
        </w:tc>
      </w:tr>
      <w:tr w:rsidR="000541E7" w:rsidRPr="00A54D3E" w14:paraId="517623BC" w14:textId="77777777" w:rsidTr="00682471">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33D94F3E" w14:textId="77777777" w:rsidR="005D7C07" w:rsidRPr="00A54D3E" w:rsidRDefault="005D7C07" w:rsidP="00E86C73">
            <w:pPr>
              <w:widowControl/>
              <w:autoSpaceDE/>
              <w:autoSpaceDN/>
              <w:adjustRightInd/>
              <w:jc w:val="both"/>
              <w:rPr>
                <w:sz w:val="24"/>
                <w:szCs w:val="24"/>
                <w:lang w:eastAsia="en-US"/>
              </w:rPr>
            </w:pPr>
            <w:r w:rsidRPr="00A54D3E">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32C1CFB9" w14:textId="782B0824" w:rsidR="005D7C07" w:rsidRPr="00A54D3E" w:rsidRDefault="005D7C07" w:rsidP="00E86C73">
            <w:pPr>
              <w:widowControl/>
              <w:autoSpaceDE/>
              <w:autoSpaceDN/>
              <w:adjustRightInd/>
              <w:ind w:right="-72"/>
              <w:jc w:val="both"/>
              <w:rPr>
                <w:bCs/>
                <w:sz w:val="24"/>
                <w:szCs w:val="24"/>
                <w:lang w:eastAsia="en-US"/>
              </w:rPr>
            </w:pPr>
            <w:r w:rsidRPr="00A54D3E">
              <w:rPr>
                <w:bCs/>
                <w:sz w:val="24"/>
                <w:szCs w:val="24"/>
                <w:lang w:eastAsia="en-US"/>
              </w:rPr>
              <w:t xml:space="preserve">3/5 dalys negyvenamosios patalpos – poilsio patalpos, unikalus Nr. </w:t>
            </w:r>
            <w:r w:rsidR="00AD43F8">
              <w:rPr>
                <w:sz w:val="24"/>
                <w:szCs w:val="24"/>
                <w:lang w:eastAsia="en-US"/>
              </w:rPr>
              <w:t>a.d.n.</w:t>
            </w:r>
          </w:p>
        </w:tc>
        <w:tc>
          <w:tcPr>
            <w:tcW w:w="1739" w:type="dxa"/>
            <w:tcBorders>
              <w:top w:val="nil"/>
              <w:left w:val="nil"/>
              <w:bottom w:val="single" w:sz="4" w:space="0" w:color="auto"/>
              <w:right w:val="single" w:sz="4" w:space="0" w:color="auto"/>
            </w:tcBorders>
            <w:vAlign w:val="center"/>
          </w:tcPr>
          <w:p w14:paraId="504AA9A6"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25,752</w:t>
            </w:r>
          </w:p>
        </w:tc>
        <w:tc>
          <w:tcPr>
            <w:tcW w:w="1739" w:type="dxa"/>
            <w:tcBorders>
              <w:top w:val="nil"/>
              <w:left w:val="single" w:sz="4" w:space="0" w:color="auto"/>
              <w:bottom w:val="single" w:sz="4" w:space="0" w:color="auto"/>
              <w:right w:val="single" w:sz="4" w:space="0" w:color="auto"/>
            </w:tcBorders>
            <w:noWrap/>
            <w:vAlign w:val="center"/>
            <w:hideMark/>
          </w:tcPr>
          <w:p w14:paraId="5B5B1D0B" w14:textId="77777777" w:rsidR="005D7C07" w:rsidRPr="00A54D3E" w:rsidRDefault="005D7C07" w:rsidP="00E86C73">
            <w:pPr>
              <w:widowControl/>
              <w:autoSpaceDE/>
              <w:autoSpaceDN/>
              <w:adjustRightInd/>
              <w:ind w:firstLine="720"/>
              <w:jc w:val="both"/>
              <w:rPr>
                <w:sz w:val="24"/>
                <w:szCs w:val="24"/>
                <w:lang w:eastAsia="en-US"/>
              </w:rPr>
            </w:pPr>
            <w:r w:rsidRPr="00A54D3E">
              <w:rPr>
                <w:sz w:val="24"/>
                <w:szCs w:val="24"/>
              </w:rPr>
              <w:t>0,0091</w:t>
            </w:r>
          </w:p>
        </w:tc>
      </w:tr>
    </w:tbl>
    <w:p w14:paraId="7F6CBA69" w14:textId="77777777" w:rsidR="005D7C07" w:rsidRPr="00A54D3E" w:rsidRDefault="005D7C0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093847AF" w14:textId="77777777" w:rsidR="005D7C07" w:rsidRPr="00A54D3E" w:rsidRDefault="005D7C0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F22A9AA" w14:textId="0A40D56E" w:rsidR="005D7C07" w:rsidRPr="00A54D3E" w:rsidRDefault="005D7C0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 xml:space="preserve">„Dėl kitos paskirties valstybinės žemės sklypo, esančio Vėtrungių g. 3, Neringoje, dalių nustatymo“ ir </w:t>
      </w:r>
      <w:r w:rsidRPr="00A54D3E">
        <w:rPr>
          <w:rFonts w:eastAsia="Calibri"/>
          <w:sz w:val="24"/>
          <w:szCs w:val="24"/>
          <w:lang w:eastAsia="en-US"/>
        </w:rPr>
        <w:t>teikti svarstyti Tarybos posėdyje.</w:t>
      </w:r>
    </w:p>
    <w:p w14:paraId="6BD16EAC" w14:textId="77777777" w:rsidR="00AF1248" w:rsidRPr="00A54D3E" w:rsidRDefault="00AF1248" w:rsidP="00E86C73">
      <w:pPr>
        <w:widowControl/>
        <w:autoSpaceDE/>
        <w:autoSpaceDN/>
        <w:adjustRightInd/>
        <w:ind w:firstLine="720"/>
        <w:jc w:val="both"/>
        <w:rPr>
          <w:rFonts w:eastAsia="Calibri"/>
          <w:sz w:val="24"/>
          <w:szCs w:val="24"/>
          <w:lang w:eastAsia="en-US"/>
        </w:rPr>
      </w:pPr>
    </w:p>
    <w:p w14:paraId="3C275F02" w14:textId="77777777" w:rsidR="00BA5F51" w:rsidRPr="00A54D3E" w:rsidRDefault="00737C7F" w:rsidP="00E86C73">
      <w:pPr>
        <w:ind w:firstLine="720"/>
        <w:jc w:val="both"/>
        <w:rPr>
          <w:b/>
          <w:bCs/>
          <w:sz w:val="24"/>
          <w:szCs w:val="24"/>
        </w:rPr>
      </w:pPr>
      <w:r w:rsidRPr="00A54D3E">
        <w:rPr>
          <w:b/>
          <w:bCs/>
          <w:sz w:val="24"/>
          <w:szCs w:val="24"/>
        </w:rPr>
        <w:t>9. SVARSTYTA. Dėl TP –187 Dėl daugiabučių namų bendrojo naudojimo objektų remonto, rekonstravimo ir atnaujinimo (modernizavimo) finansavimo tvarkos aprašo patvirtinimo.</w:t>
      </w:r>
    </w:p>
    <w:p w14:paraId="6D3B6361" w14:textId="7934FFDB" w:rsidR="00BA5F51" w:rsidRPr="00A54D3E" w:rsidRDefault="00737C7F" w:rsidP="00E86C73">
      <w:pPr>
        <w:ind w:firstLine="720"/>
        <w:jc w:val="both"/>
        <w:rPr>
          <w:b/>
          <w:bCs/>
          <w:sz w:val="24"/>
          <w:szCs w:val="24"/>
        </w:rPr>
      </w:pPr>
      <w:r w:rsidRPr="00A54D3E">
        <w:rPr>
          <w:rFonts w:eastAsia="Calibri"/>
          <w:sz w:val="24"/>
          <w:szCs w:val="24"/>
          <w:lang w:eastAsia="en-US"/>
        </w:rPr>
        <w:t>Sprendimo projektą pristatė Simonas Sakevičius.</w:t>
      </w:r>
      <w:r w:rsidR="00BA5F51" w:rsidRPr="00A54D3E">
        <w:rPr>
          <w:rFonts w:eastAsia="Calibri"/>
          <w:sz w:val="24"/>
          <w:szCs w:val="24"/>
          <w:lang w:eastAsia="en-US"/>
        </w:rPr>
        <w:t xml:space="preserve"> Parengto sprendimo projekto tikslas - patvirtinti Daugiabučių namų bendrojo naudojimo objektų remonto, rekonstravimo ir atnaujinimo (modernizavimo) finansavimo tvarkos aprašą. Daugiabučių namų bendrojo naudojimo objektų remonto, rekonstravimo ir atnaujinimo (modernizavimo) finansavimo tvarkos aprašas (toliau – Aprašas) reglamentuoja Neringos savivaldybės (toliau – Savivaldybė) teritorijoje esančių daugiabučių namų bendrojo naudojimo objektų remonto, rekonstravimo ir atnaujinimo (modernizavimo) finansavimo iš Savivaldybės biudžeto lėšų tvarką, atvejus ir sąlygas.</w:t>
      </w:r>
    </w:p>
    <w:p w14:paraId="60EE3EA4" w14:textId="77777777" w:rsidR="000E3976" w:rsidRPr="00A54D3E" w:rsidRDefault="000E397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2EE612F7" w14:textId="77777777" w:rsidR="000E3976" w:rsidRPr="00A54D3E" w:rsidRDefault="000E397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4B724B19" w14:textId="5B62D296" w:rsidR="000E3976" w:rsidRPr="00A54D3E" w:rsidRDefault="000E3976"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lastRenderedPageBreak/>
        <w:t>NUTARTA. Pritarti sprendimo</w:t>
      </w:r>
      <w:r w:rsidRPr="00A54D3E">
        <w:rPr>
          <w:b/>
          <w:bCs/>
          <w:sz w:val="24"/>
          <w:szCs w:val="24"/>
        </w:rPr>
        <w:t xml:space="preserve"> </w:t>
      </w:r>
      <w:r w:rsidR="003B5372" w:rsidRPr="00A54D3E">
        <w:rPr>
          <w:rFonts w:eastAsia="Calibri"/>
          <w:sz w:val="24"/>
          <w:szCs w:val="24"/>
          <w:lang w:eastAsia="en-US"/>
        </w:rPr>
        <w:t>projektui</w:t>
      </w:r>
      <w:r w:rsidR="003B5372" w:rsidRPr="00A54D3E">
        <w:rPr>
          <w:sz w:val="24"/>
          <w:szCs w:val="24"/>
        </w:rPr>
        <w:t xml:space="preserve"> </w:t>
      </w:r>
      <w:r w:rsidRPr="00A54D3E">
        <w:rPr>
          <w:sz w:val="24"/>
          <w:szCs w:val="24"/>
        </w:rPr>
        <w:t xml:space="preserve">„Dėl daugiabučių namų bendrojo naudojimo objektų remonto, rekonstravimo ir atnaujinimo (modernizavimo) finansavimo tvarkos aprašo patvirtinimo“ ir </w:t>
      </w:r>
      <w:r w:rsidRPr="00A54D3E">
        <w:rPr>
          <w:rFonts w:eastAsia="Calibri"/>
          <w:sz w:val="24"/>
          <w:szCs w:val="24"/>
          <w:lang w:eastAsia="en-US"/>
        </w:rPr>
        <w:t>teikti svarstyti Tarybos posėdyje.</w:t>
      </w:r>
    </w:p>
    <w:p w14:paraId="694F4A31" w14:textId="77777777" w:rsidR="00DA1C34" w:rsidRPr="00A54D3E" w:rsidRDefault="00DA1C34" w:rsidP="00E86C73">
      <w:pPr>
        <w:widowControl/>
        <w:autoSpaceDE/>
        <w:autoSpaceDN/>
        <w:adjustRightInd/>
        <w:ind w:firstLine="720"/>
        <w:jc w:val="both"/>
        <w:rPr>
          <w:rFonts w:eastAsia="Calibri"/>
          <w:sz w:val="24"/>
          <w:szCs w:val="24"/>
          <w:lang w:eastAsia="en-US"/>
        </w:rPr>
      </w:pPr>
    </w:p>
    <w:p w14:paraId="62814B45" w14:textId="26B97078" w:rsidR="00DA1C34" w:rsidRPr="00A54D3E" w:rsidRDefault="00B46856" w:rsidP="00E86C73">
      <w:pPr>
        <w:ind w:firstLine="720"/>
        <w:jc w:val="both"/>
        <w:rPr>
          <w:b/>
          <w:bCs/>
          <w:sz w:val="24"/>
          <w:szCs w:val="24"/>
        </w:rPr>
      </w:pPr>
      <w:r w:rsidRPr="00A54D3E">
        <w:rPr>
          <w:b/>
          <w:bCs/>
          <w:sz w:val="24"/>
          <w:szCs w:val="24"/>
        </w:rPr>
        <w:t>11. SVARSTYTA. Dėl TP –192 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6F3EE349" w14:textId="4C91BD78" w:rsidR="008670FE" w:rsidRPr="00A54D3E" w:rsidRDefault="008670FE" w:rsidP="00E86C73">
      <w:pPr>
        <w:tabs>
          <w:tab w:val="left" w:pos="851"/>
          <w:tab w:val="left" w:pos="1701"/>
        </w:tabs>
        <w:suppressAutoHyphens/>
        <w:jc w:val="both"/>
        <w:rPr>
          <w:spacing w:val="1"/>
          <w:sz w:val="24"/>
          <w:szCs w:val="24"/>
        </w:rPr>
      </w:pPr>
      <w:r w:rsidRPr="00A54D3E">
        <w:rPr>
          <w:rFonts w:eastAsia="Calibri"/>
          <w:sz w:val="24"/>
          <w:szCs w:val="24"/>
          <w:lang w:eastAsia="en-US"/>
        </w:rPr>
        <w:tab/>
      </w:r>
      <w:r w:rsidR="00940ABA" w:rsidRPr="00A54D3E">
        <w:rPr>
          <w:rFonts w:eastAsia="Calibri"/>
          <w:sz w:val="24"/>
          <w:szCs w:val="24"/>
          <w:lang w:eastAsia="en-US"/>
        </w:rPr>
        <w:t xml:space="preserve">Sprendimo projektą pristatė Kristina Jasaitienė. </w:t>
      </w:r>
      <w:r w:rsidRPr="00A54D3E">
        <w:rPr>
          <w:sz w:val="24"/>
          <w:szCs w:val="24"/>
        </w:rPr>
        <w:t xml:space="preserve">Sprendimo projekto tikslas – pakeisti </w:t>
      </w:r>
      <w:r w:rsidRPr="00A54D3E">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A54D3E">
        <w:rPr>
          <w:sz w:val="24"/>
          <w:szCs w:val="24"/>
        </w:rPr>
        <w:t>Vietinės rinkliavos už leidimą įvažiuoti mechaninėmis transporto priemonėmis į valstybės saugomą Neringos savivaldybės administruojamą teritoriją lengvatų</w:t>
      </w:r>
      <w:r w:rsidRPr="00A54D3E">
        <w:rPr>
          <w:spacing w:val="1"/>
          <w:sz w:val="24"/>
          <w:szCs w:val="24"/>
        </w:rPr>
        <w:t xml:space="preserve"> (toliau – Lengvatos) 1 punktą, 1.1, 1.2, 2.1 papunkčius ir 10 punktą.</w:t>
      </w:r>
    </w:p>
    <w:p w14:paraId="5AA2597C" w14:textId="77777777" w:rsidR="008670FE" w:rsidRPr="00A54D3E" w:rsidRDefault="008670FE" w:rsidP="00E86C73">
      <w:pPr>
        <w:widowControl/>
        <w:tabs>
          <w:tab w:val="left" w:pos="851"/>
          <w:tab w:val="left" w:pos="1701"/>
        </w:tabs>
        <w:suppressAutoHyphens/>
        <w:autoSpaceDE/>
        <w:autoSpaceDN/>
        <w:adjustRightInd/>
        <w:jc w:val="both"/>
        <w:rPr>
          <w:spacing w:val="1"/>
          <w:sz w:val="24"/>
          <w:szCs w:val="24"/>
        </w:rPr>
      </w:pPr>
      <w:r w:rsidRPr="00A54D3E">
        <w:rPr>
          <w:spacing w:val="1"/>
          <w:sz w:val="24"/>
          <w:szCs w:val="24"/>
        </w:rPr>
        <w:tab/>
        <w:t>1 punktą siūloma keisti siekiant aiškesnio reglamentavimo ir vienodų sąlygų tiek transporto priemonių perkėlimo keltais per Klaipėdos valstybinio jūrų uosto akvatoriją į Kuršių neriją ir iš Kuršių nerijos bilieto kainos kompensavimui, tiek vietinės rinkliavos už leidimą įvažiuoti į valstybės saugomą Neringos savivaldybės administruojamą teritoriją lengvatos suteikimui, tiek gyventojo leidimo, suteikiančio teisę naudotis Neringos savivaldybės tarybos nustatytomis vietomis motorinėms transporto priemonėms statyti, išdavimui</w:t>
      </w:r>
    </w:p>
    <w:p w14:paraId="214FCE87" w14:textId="77777777" w:rsidR="008670FE" w:rsidRPr="00A54D3E" w:rsidRDefault="008670FE" w:rsidP="00E86C73">
      <w:pPr>
        <w:widowControl/>
        <w:tabs>
          <w:tab w:val="left" w:pos="851"/>
          <w:tab w:val="left" w:pos="1701"/>
        </w:tabs>
        <w:suppressAutoHyphens/>
        <w:autoSpaceDE/>
        <w:autoSpaceDN/>
        <w:adjustRightInd/>
        <w:jc w:val="both"/>
        <w:rPr>
          <w:spacing w:val="1"/>
          <w:sz w:val="24"/>
          <w:szCs w:val="24"/>
        </w:rPr>
      </w:pPr>
      <w:r w:rsidRPr="00A54D3E">
        <w:rPr>
          <w:spacing w:val="1"/>
          <w:sz w:val="24"/>
          <w:szCs w:val="24"/>
        </w:rPr>
        <w:tab/>
        <w:t>1.1 ir 2.1 papunkčius siūloma keisti siekiant užkirsti galimybę pagal poreikį trumpesniam laikotarpiui deklaruoti savo gyvenamąją vietą Neringoje ir, pasinaudojus Neringos savivaldybės biudžeto sąskaita suteiktomis lengvatomis, deklaruoti savo gyvenamąją vietą kitame, savo pagrindiniame, mieste. Atkreiptinas dėmesys, kad pagal Lietuvos Respublikos biudžeto sandaros įstatymą ir Lietuvos Respublikos savivaldybių biudžeto pajamų nustatymo metodikos įstatymą asmenų einamaisiais metais sumokėtas gyventojų pajamų mokestis įskaitomas į tos savivaldybės biudžetą, kurioje asmuo deklaravęs savo gyvenamąją vietą einamųjų metų sausio 1 d., todėl tokiais atvejais Neringos savivaldybės biudžetas praranda pajamas.</w:t>
      </w:r>
    </w:p>
    <w:p w14:paraId="0DB2DAC7" w14:textId="77777777" w:rsidR="008670FE" w:rsidRPr="00A54D3E" w:rsidRDefault="008670FE" w:rsidP="00E86C73">
      <w:pPr>
        <w:tabs>
          <w:tab w:val="left" w:pos="851"/>
          <w:tab w:val="left" w:pos="1701"/>
        </w:tabs>
        <w:suppressAutoHyphens/>
        <w:jc w:val="both"/>
        <w:rPr>
          <w:rFonts w:eastAsia="Calibri"/>
          <w:sz w:val="24"/>
          <w:szCs w:val="24"/>
          <w:lang w:eastAsia="en-US"/>
        </w:rPr>
      </w:pPr>
      <w:r w:rsidRPr="00A54D3E">
        <w:rPr>
          <w:spacing w:val="1"/>
          <w:sz w:val="24"/>
          <w:szCs w:val="24"/>
        </w:rPr>
        <w:tab/>
      </w:r>
      <w:r w:rsidRPr="00A54D3E">
        <w:rPr>
          <w:rFonts w:eastAsia="Calibri"/>
          <w:sz w:val="24"/>
          <w:szCs w:val="24"/>
          <w:lang w:eastAsia="en-US"/>
        </w:rPr>
        <w:t>1.2 papunktį siūloma keisti siekiant suvienodinti fizinių ir juridinių asmenų lengvatas.</w:t>
      </w:r>
    </w:p>
    <w:p w14:paraId="217FAD95" w14:textId="77777777" w:rsidR="008670FE" w:rsidRPr="00A54D3E" w:rsidRDefault="008670FE"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10 punktą siūloma keisti, nes neteisingai įrašytas skyriaus pavadinimas.</w:t>
      </w:r>
    </w:p>
    <w:p w14:paraId="66ECE6D2" w14:textId="1698607C" w:rsidR="00E81B63" w:rsidRPr="00A54D3E" w:rsidRDefault="00E81B63"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 xml:space="preserve">Komiteto narė Sandra Berletaitė svarstė ar verta nuo vietinės rinkliavos už įvažiavimą į Neringą atleisti žvaigždžių šlovės tako atlikėjus.  </w:t>
      </w:r>
    </w:p>
    <w:p w14:paraId="3081A808" w14:textId="1EA77CC5" w:rsidR="008C0D2C" w:rsidRPr="00A54D3E" w:rsidRDefault="008C0D2C"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Posėdžio pirmininkas pasiūlė balsuoti dėl sprendimo projekto.</w:t>
      </w:r>
    </w:p>
    <w:p w14:paraId="7917F5F2" w14:textId="1A6A4B57" w:rsidR="008C0D2C" w:rsidRPr="00A54D3E" w:rsidRDefault="008C0D2C"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Balsuota: už – 10, prieš – 0, susilaikė – 0.</w:t>
      </w:r>
    </w:p>
    <w:p w14:paraId="27434A37" w14:textId="00D5679E" w:rsidR="008C0D2C" w:rsidRPr="00A54D3E" w:rsidRDefault="008C0D2C"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b/>
          <w:bCs/>
          <w:sz w:val="24"/>
          <w:szCs w:val="24"/>
        </w:rPr>
        <w:t xml:space="preserve"> </w:t>
      </w:r>
      <w:r w:rsidR="003B5372" w:rsidRPr="00A54D3E">
        <w:rPr>
          <w:rFonts w:eastAsia="Calibri"/>
          <w:sz w:val="24"/>
          <w:szCs w:val="24"/>
          <w:lang w:eastAsia="en-US"/>
        </w:rPr>
        <w:t>projektui</w:t>
      </w:r>
      <w:r w:rsidR="003B5372" w:rsidRPr="00A54D3E">
        <w:rPr>
          <w:sz w:val="24"/>
          <w:szCs w:val="24"/>
        </w:rPr>
        <w:t xml:space="preserve"> </w:t>
      </w:r>
      <w:r w:rsidRPr="00A54D3E">
        <w:rPr>
          <w:sz w:val="24"/>
          <w:szCs w:val="24"/>
        </w:rPr>
        <w:t xml:space="preserve">„Dėl Neringos savivaldybės tarybos 2016 m. balandžio 21 d. sprendimo Nr. T1-92 „Dėl vietinės rinkliavos už leidimą įvažiuoti mechaninėmis transporto priemonėmis į valstybės saugomą Neringos savivaldybės administruojamą teritoriją nustatymo“ pakeitimo“ ir </w:t>
      </w:r>
      <w:r w:rsidRPr="00A54D3E">
        <w:rPr>
          <w:rFonts w:eastAsia="Calibri"/>
          <w:sz w:val="24"/>
          <w:szCs w:val="24"/>
          <w:lang w:eastAsia="en-US"/>
        </w:rPr>
        <w:t>teikti svarstyti Tarybos posėdyje.</w:t>
      </w:r>
    </w:p>
    <w:p w14:paraId="109165C3" w14:textId="3A32E3D4" w:rsidR="00AF1248" w:rsidRPr="00A54D3E" w:rsidRDefault="00AF1248" w:rsidP="00E86C73">
      <w:pPr>
        <w:ind w:firstLine="720"/>
        <w:jc w:val="both"/>
        <w:rPr>
          <w:b/>
          <w:bCs/>
          <w:sz w:val="24"/>
          <w:szCs w:val="24"/>
        </w:rPr>
      </w:pPr>
    </w:p>
    <w:p w14:paraId="78A4C607" w14:textId="4F996146" w:rsidR="00C42C2B" w:rsidRPr="00A54D3E" w:rsidRDefault="007B5E4E" w:rsidP="00E86C73">
      <w:pPr>
        <w:ind w:firstLine="720"/>
        <w:jc w:val="both"/>
        <w:rPr>
          <w:b/>
          <w:bCs/>
          <w:sz w:val="24"/>
          <w:szCs w:val="24"/>
        </w:rPr>
      </w:pPr>
      <w:r w:rsidRPr="00A54D3E">
        <w:rPr>
          <w:b/>
          <w:bCs/>
          <w:sz w:val="24"/>
          <w:szCs w:val="24"/>
        </w:rPr>
        <w:t>19. SVARSTYTA. Dėl TP–201 Dėl pritarimo iniciatyvai skulptūra Nidoje įamžinti fotografijų albumą „Žiedai tarp žiedų“.</w:t>
      </w:r>
    </w:p>
    <w:p w14:paraId="2F55A3BC" w14:textId="1C74ED27" w:rsidR="003F651D" w:rsidRPr="00A54D3E" w:rsidRDefault="003F651D"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r>
      <w:r w:rsidR="007B5E4E" w:rsidRPr="00A54D3E">
        <w:rPr>
          <w:rFonts w:eastAsia="Calibri"/>
          <w:sz w:val="24"/>
          <w:szCs w:val="24"/>
          <w:lang w:eastAsia="en-US"/>
        </w:rPr>
        <w:t xml:space="preserve">Sprendimo projektą pristatė Laimonas Bogušas. </w:t>
      </w:r>
      <w:r w:rsidRPr="00A54D3E">
        <w:rPr>
          <w:rFonts w:eastAsia="Calibri"/>
          <w:sz w:val="24"/>
          <w:szCs w:val="24"/>
          <w:lang w:eastAsia="en-US"/>
        </w:rPr>
        <w:t>Sprendimo projekto esmė – pritarti (nepritarti) privačiai iniciatyvai įamžinti fotografijų albumą „Žiedai tarp žiedų“ šalia įėjimo į Nidos centrinį paplūdimį įrengiant skulptūrinę kompoziciją.</w:t>
      </w:r>
    </w:p>
    <w:p w14:paraId="03774109" w14:textId="4CBAA5C4" w:rsidR="003F651D" w:rsidRPr="00A54D3E" w:rsidRDefault="003F651D"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Parengtu sprendimo projektu siekiama pritarti privačiai iniciatyvai skulptūrine kompozicija įamžinti fotografo R. Dichavičiaus fotografijų albumą „Žiedai tarp žiedų“, pirmą kartą išleistą 1987 m. Fotoalbumas pripažintas tarptautiniu mastu, eksponuotas parodose. Kuriamas dokumentinis – meninis filmas tuo pačiu pavadinimu.</w:t>
      </w:r>
    </w:p>
    <w:p w14:paraId="1106B2AA" w14:textId="2F763DAD" w:rsidR="003F651D" w:rsidRPr="00A54D3E" w:rsidRDefault="003F651D" w:rsidP="00E86C73">
      <w:pPr>
        <w:tabs>
          <w:tab w:val="left" w:pos="851"/>
          <w:tab w:val="left" w:pos="1701"/>
        </w:tabs>
        <w:suppressAutoHyphens/>
        <w:jc w:val="both"/>
        <w:rPr>
          <w:rFonts w:eastAsia="Calibri"/>
          <w:sz w:val="24"/>
          <w:szCs w:val="24"/>
          <w:lang w:eastAsia="en-US"/>
        </w:rPr>
      </w:pPr>
      <w:r w:rsidRPr="00A54D3E">
        <w:rPr>
          <w:rFonts w:eastAsia="Calibri"/>
          <w:sz w:val="24"/>
          <w:szCs w:val="24"/>
          <w:lang w:eastAsia="en-US"/>
        </w:rPr>
        <w:tab/>
        <w:t xml:space="preserve">Teikiamo sprendimo projekto uždavinys – pritarti (nepritarti) privačiai iniciatyvai, sudarant galimybę baigti ruošti (detalizuoti) skulptūrinės kompozicijos projektą, planuoti įrengimo ir </w:t>
      </w:r>
      <w:r w:rsidRPr="00A54D3E">
        <w:rPr>
          <w:rFonts w:eastAsia="Calibri"/>
          <w:sz w:val="24"/>
          <w:szCs w:val="24"/>
          <w:lang w:eastAsia="en-US"/>
        </w:rPr>
        <w:lastRenderedPageBreak/>
        <w:t>teritorijos sutvarkymo darbus.</w:t>
      </w:r>
    </w:p>
    <w:p w14:paraId="76C24242" w14:textId="058066F3" w:rsidR="00A3534D" w:rsidRPr="00A54D3E" w:rsidRDefault="00A3534D" w:rsidP="00E86C73">
      <w:pPr>
        <w:ind w:firstLine="720"/>
        <w:jc w:val="both"/>
        <w:rPr>
          <w:rFonts w:eastAsia="Calibri"/>
          <w:sz w:val="24"/>
          <w:szCs w:val="24"/>
          <w:lang w:eastAsia="en-US"/>
        </w:rPr>
      </w:pPr>
      <w:r w:rsidRPr="00A54D3E">
        <w:rPr>
          <w:rFonts w:eastAsia="Calibri"/>
          <w:sz w:val="24"/>
          <w:szCs w:val="24"/>
          <w:lang w:eastAsia="en-US"/>
        </w:rPr>
        <w:t>Komitete diskutuota dėl įrengimo ir teritorijos sutvarkymo darbų, vyr. architektas Laimonas Bogušas pažymėjo, kad iniciatyvai pritaria su pastabomis dėl tinkamo išpildymo.</w:t>
      </w:r>
    </w:p>
    <w:p w14:paraId="055D830B" w14:textId="1574C575" w:rsidR="007B5E4E" w:rsidRPr="00A54D3E" w:rsidRDefault="00330BC3" w:rsidP="00E86C73">
      <w:pPr>
        <w:ind w:firstLine="720"/>
        <w:jc w:val="both"/>
        <w:rPr>
          <w:rFonts w:eastAsia="Calibri"/>
          <w:sz w:val="24"/>
          <w:szCs w:val="24"/>
          <w:lang w:eastAsia="en-US"/>
        </w:rPr>
      </w:pPr>
      <w:r w:rsidRPr="00A54D3E">
        <w:rPr>
          <w:rFonts w:eastAsia="Calibri"/>
          <w:sz w:val="24"/>
          <w:szCs w:val="24"/>
          <w:lang w:eastAsia="en-US"/>
        </w:rPr>
        <w:t xml:space="preserve">Komiteto narė Sandra Berletaitė pasiūlė surengti gyventojų apklausą dėl </w:t>
      </w:r>
      <w:r w:rsidRPr="00A54D3E">
        <w:rPr>
          <w:sz w:val="24"/>
          <w:szCs w:val="24"/>
        </w:rPr>
        <w:t xml:space="preserve">skulptūros įamžinimo vietos parinkimo. </w:t>
      </w:r>
      <w:r w:rsidR="00347B07" w:rsidRPr="00A54D3E">
        <w:rPr>
          <w:rFonts w:eastAsia="Calibri"/>
          <w:sz w:val="24"/>
          <w:szCs w:val="24"/>
          <w:lang w:eastAsia="en-US"/>
        </w:rPr>
        <w:t xml:space="preserve">Posėdžio pirmininkas pasiūlė balsuoti </w:t>
      </w:r>
      <w:r w:rsidR="003772B7" w:rsidRPr="00A54D3E">
        <w:rPr>
          <w:rFonts w:eastAsia="Calibri"/>
          <w:sz w:val="24"/>
          <w:szCs w:val="24"/>
          <w:lang w:eastAsia="en-US"/>
        </w:rPr>
        <w:t>dėl pasiūlymo organizuoti gyventojų apklausą:</w:t>
      </w:r>
    </w:p>
    <w:p w14:paraId="32D3E1B8" w14:textId="456A05A3" w:rsidR="003772B7" w:rsidRPr="00A54D3E" w:rsidRDefault="003772B7"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4</w:t>
      </w:r>
      <w:r w:rsidR="001A135E" w:rsidRPr="00A54D3E">
        <w:rPr>
          <w:rFonts w:eastAsia="Calibri"/>
          <w:sz w:val="24"/>
          <w:szCs w:val="24"/>
          <w:lang w:eastAsia="en-US"/>
        </w:rPr>
        <w:t xml:space="preserve"> (Matas Lasauskas, Arvydas Mockus, Sandra Berletaitė, Agnė Jenčauskienė)</w:t>
      </w:r>
      <w:r w:rsidRPr="00A54D3E">
        <w:rPr>
          <w:rFonts w:eastAsia="Calibri"/>
          <w:sz w:val="24"/>
          <w:szCs w:val="24"/>
          <w:lang w:eastAsia="en-US"/>
        </w:rPr>
        <w:t xml:space="preserve">, prieš – </w:t>
      </w:r>
      <w:r w:rsidR="001A135E" w:rsidRPr="00A54D3E">
        <w:rPr>
          <w:rFonts w:eastAsia="Calibri"/>
          <w:sz w:val="24"/>
          <w:szCs w:val="24"/>
          <w:lang w:eastAsia="en-US"/>
        </w:rPr>
        <w:t xml:space="preserve">6 (Arūnas Burkšas, </w:t>
      </w:r>
      <w:r w:rsidR="001A135E" w:rsidRPr="00A54D3E">
        <w:rPr>
          <w:sz w:val="24"/>
          <w:szCs w:val="24"/>
        </w:rPr>
        <w:t>Mindaugas Vaitonis, Algirdas Kurtinaitis, Vaidas Venckus, Zigmantas Raudys, Diana Starkutė-Kriukovė)</w:t>
      </w:r>
      <w:r w:rsidRPr="00A54D3E">
        <w:rPr>
          <w:rFonts w:eastAsia="Calibri"/>
          <w:sz w:val="24"/>
          <w:szCs w:val="24"/>
          <w:lang w:eastAsia="en-US"/>
        </w:rPr>
        <w:t>, susilaikė – 0.</w:t>
      </w:r>
    </w:p>
    <w:p w14:paraId="18023270" w14:textId="4C6491ED" w:rsidR="003772B7" w:rsidRPr="00A54D3E" w:rsidRDefault="001A135E" w:rsidP="00E86C73">
      <w:pPr>
        <w:ind w:firstLine="720"/>
        <w:jc w:val="both"/>
        <w:rPr>
          <w:rFonts w:eastAsia="Calibri"/>
          <w:sz w:val="24"/>
          <w:szCs w:val="24"/>
          <w:lang w:eastAsia="en-US"/>
        </w:rPr>
      </w:pPr>
      <w:r w:rsidRPr="00A54D3E">
        <w:rPr>
          <w:rFonts w:eastAsia="Calibri"/>
          <w:sz w:val="24"/>
          <w:szCs w:val="24"/>
          <w:lang w:eastAsia="en-US"/>
        </w:rPr>
        <w:t xml:space="preserve">Pasiūlymui surengti gyventojų apklausą nepritarta. </w:t>
      </w:r>
    </w:p>
    <w:p w14:paraId="5C4B2A5B" w14:textId="77777777" w:rsidR="001A135E" w:rsidRPr="00A54D3E" w:rsidRDefault="001A135E"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4AA4D7EC" w14:textId="1B6E9BA2" w:rsidR="001A135E" w:rsidRPr="00A54D3E" w:rsidRDefault="001A135E"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 xml:space="preserve">Balsuota: už – 6 (Arūnas Burkšas, </w:t>
      </w:r>
      <w:r w:rsidRPr="00A54D3E">
        <w:rPr>
          <w:sz w:val="24"/>
          <w:szCs w:val="24"/>
        </w:rPr>
        <w:t>Mindaugas Vaitonis, Algirdas Kurtinaitis, Vaidas Venckus, Zigmantas Raudys, Diana Starkutė-Kriukovė)</w:t>
      </w:r>
      <w:r w:rsidRPr="00A54D3E">
        <w:rPr>
          <w:rFonts w:eastAsia="Calibri"/>
          <w:sz w:val="24"/>
          <w:szCs w:val="24"/>
          <w:lang w:eastAsia="en-US"/>
        </w:rPr>
        <w:t xml:space="preserve">, prieš – 0, susilaikė – 4 (Matas Lasauskas, Arvydas Mockus, Sandra Berletaitė, Agnė Jenčauskienė). </w:t>
      </w:r>
    </w:p>
    <w:p w14:paraId="30FC6408" w14:textId="6A862A53" w:rsidR="001A135E" w:rsidRPr="00A54D3E" w:rsidRDefault="001A135E"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Pr="00A54D3E">
        <w:rPr>
          <w:b/>
          <w:bCs/>
          <w:sz w:val="24"/>
          <w:szCs w:val="24"/>
        </w:rPr>
        <w:t xml:space="preserve"> </w:t>
      </w:r>
      <w:r w:rsidR="003B5372" w:rsidRPr="00A54D3E">
        <w:rPr>
          <w:rFonts w:eastAsia="Calibri"/>
          <w:sz w:val="24"/>
          <w:szCs w:val="24"/>
          <w:lang w:eastAsia="en-US"/>
        </w:rPr>
        <w:t>projektui</w:t>
      </w:r>
      <w:r w:rsidR="003B5372" w:rsidRPr="00A54D3E">
        <w:rPr>
          <w:sz w:val="24"/>
          <w:szCs w:val="24"/>
        </w:rPr>
        <w:t xml:space="preserve"> </w:t>
      </w:r>
      <w:r w:rsidR="00A8432B" w:rsidRPr="00A54D3E">
        <w:rPr>
          <w:sz w:val="24"/>
          <w:szCs w:val="24"/>
        </w:rPr>
        <w:t>„Dėl pritarimo iniciatyvai skulptūra Nidoje įamžinti fotografijų albumą „Žiedai tarp žiedų“</w:t>
      </w:r>
      <w:r w:rsidR="00A8432B" w:rsidRPr="00A54D3E">
        <w:rPr>
          <w:b/>
          <w:bCs/>
          <w:sz w:val="24"/>
          <w:szCs w:val="24"/>
        </w:rPr>
        <w:t xml:space="preserve"> </w:t>
      </w:r>
      <w:r w:rsidRPr="00A54D3E">
        <w:rPr>
          <w:sz w:val="24"/>
          <w:szCs w:val="24"/>
        </w:rPr>
        <w:t xml:space="preserve">ir </w:t>
      </w:r>
      <w:r w:rsidRPr="00A54D3E">
        <w:rPr>
          <w:rFonts w:eastAsia="Calibri"/>
          <w:sz w:val="24"/>
          <w:szCs w:val="24"/>
          <w:lang w:eastAsia="en-US"/>
        </w:rPr>
        <w:t>teikti svarstyti Tarybos posėdyje.</w:t>
      </w:r>
    </w:p>
    <w:p w14:paraId="641A9ABF" w14:textId="77777777" w:rsidR="001B7A0F" w:rsidRPr="00A54D3E" w:rsidRDefault="001B7A0F" w:rsidP="00E86C73">
      <w:pPr>
        <w:ind w:firstLine="720"/>
        <w:rPr>
          <w:sz w:val="24"/>
          <w:szCs w:val="24"/>
        </w:rPr>
      </w:pPr>
    </w:p>
    <w:p w14:paraId="2E8B6C05" w14:textId="77777777" w:rsidR="00C53DBF" w:rsidRPr="00A54D3E" w:rsidRDefault="00DB5AD6" w:rsidP="00E86C73">
      <w:pPr>
        <w:ind w:firstLine="720"/>
        <w:jc w:val="both"/>
        <w:rPr>
          <w:b/>
          <w:bCs/>
          <w:sz w:val="24"/>
          <w:szCs w:val="24"/>
        </w:rPr>
      </w:pPr>
      <w:r w:rsidRPr="00A54D3E">
        <w:rPr>
          <w:b/>
          <w:bCs/>
          <w:sz w:val="24"/>
          <w:szCs w:val="24"/>
        </w:rPr>
        <w:t>20.</w:t>
      </w:r>
      <w:r w:rsidR="006257CA" w:rsidRPr="00A54D3E">
        <w:rPr>
          <w:b/>
          <w:bCs/>
          <w:sz w:val="24"/>
          <w:szCs w:val="24"/>
        </w:rPr>
        <w:t xml:space="preserve"> SVARSTYTA. </w:t>
      </w:r>
      <w:r w:rsidRPr="00A54D3E">
        <w:rPr>
          <w:b/>
          <w:bCs/>
          <w:sz w:val="24"/>
          <w:szCs w:val="24"/>
        </w:rPr>
        <w:t>Dėl TP- 203 Dėl Vietinės rinkliavos už leidimo įrengti išorinę reklamą Neringos savivaldybės teritorijoje išdavimą nuostatų, patvirtintų Neringos savivaldybės tarybos 2019 m. kovo 28 d. sprendimu Nr. T1-62 „Dėl vietinės rinkliavos už leidimo įrengti išorinę reklamą Neringos savivaldybės teritorijoje išdavimą nustatymo ir jos nuostatų patvirtinimo“ pakeitimo.</w:t>
      </w:r>
    </w:p>
    <w:p w14:paraId="2FEDB10B" w14:textId="547CE4C2" w:rsidR="00C53DBF" w:rsidRPr="00A54D3E" w:rsidRDefault="00F505D7" w:rsidP="00E86C73">
      <w:pPr>
        <w:ind w:firstLine="720"/>
        <w:jc w:val="both"/>
        <w:rPr>
          <w:sz w:val="24"/>
          <w:szCs w:val="24"/>
        </w:rPr>
      </w:pPr>
      <w:r w:rsidRPr="00A54D3E">
        <w:rPr>
          <w:rFonts w:eastAsia="Calibri"/>
          <w:sz w:val="24"/>
          <w:szCs w:val="24"/>
          <w:lang w:eastAsia="en-US"/>
        </w:rPr>
        <w:t xml:space="preserve">Sprendimo projektą pristatė Laimonas Bogušas. </w:t>
      </w:r>
      <w:r w:rsidR="00C53DBF" w:rsidRPr="00A54D3E">
        <w:rPr>
          <w:sz w:val="24"/>
          <w:szCs w:val="24"/>
        </w:rPr>
        <w:t xml:space="preserve">Sprendimo projekto esmė – pritarti Vietinės rinkliavos už leidimo įrengti išorinę reklamą Neringos savivaldybės teritorijoje išdavimo nuostatų pakeitimams. Parengtu sprendimo projektu siekiama pakeisti dalį Nuostatų punktų, tikslinant naudojamas formuluotes, siekiant išvengti Nuostatų praktinio taikymo metu iškylančių dviprasmybių. </w:t>
      </w:r>
    </w:p>
    <w:p w14:paraId="57895F62" w14:textId="0C2B8530" w:rsidR="00C53DBF" w:rsidRPr="00A54D3E" w:rsidRDefault="00C53DBF" w:rsidP="00E86C73">
      <w:pPr>
        <w:ind w:firstLine="720"/>
        <w:jc w:val="both"/>
        <w:rPr>
          <w:rFonts w:eastAsia="Calibri"/>
          <w:sz w:val="24"/>
          <w:szCs w:val="24"/>
          <w:lang w:eastAsia="en-US"/>
        </w:rPr>
      </w:pPr>
      <w:r w:rsidRPr="00A54D3E">
        <w:rPr>
          <w:rFonts w:eastAsia="Calibri"/>
          <w:sz w:val="24"/>
          <w:szCs w:val="24"/>
          <w:lang w:eastAsia="en-US"/>
        </w:rPr>
        <w:t>Patikslinus Nuostatų formuluotes bus galima lengviau identifikuoti reklamos įrenginių tipus, pritaikyti jiems nustatyto dydžio rinkliavas. Patikslinus Nuostatų formuluotes bus aiškiau nustatomas reklamos įrenginių kiekis, apskaičiuojamas mokėtinas rinkliavos dydis. Patikslinti Nuostatai bus aiškiau pritaikomi renginių metu įrengiamoms reklamoms. Sąžiningas ir lygiavertis rinkliavų taikymas, susietas su reklamos įrenginių tipų, jų kiekių, įrengimo laikotarpiu (trukme).</w:t>
      </w:r>
    </w:p>
    <w:p w14:paraId="14615A8E" w14:textId="4C5D40A9" w:rsidR="00C53DBF" w:rsidRPr="00A54D3E" w:rsidRDefault="00B262DC" w:rsidP="00E86C73">
      <w:pPr>
        <w:ind w:firstLine="720"/>
        <w:jc w:val="both"/>
        <w:rPr>
          <w:rFonts w:eastAsia="Calibri"/>
          <w:sz w:val="24"/>
          <w:szCs w:val="24"/>
          <w:u w:val="single"/>
          <w:lang w:eastAsia="en-US"/>
        </w:rPr>
      </w:pPr>
      <w:r w:rsidRPr="00A54D3E">
        <w:rPr>
          <w:rFonts w:eastAsia="Calibri"/>
          <w:sz w:val="24"/>
          <w:szCs w:val="24"/>
          <w:u w:val="single"/>
          <w:lang w:eastAsia="en-US"/>
        </w:rPr>
        <w:t>Komitete pasiūlyta išbraukti iš išorinės reklamos derinimo procedūrų kilnojamiems įrenginiams Kuršių nerijos nacionalinio parko direkciją</w:t>
      </w:r>
      <w:r w:rsidR="00DB0A5F" w:rsidRPr="00A54D3E">
        <w:rPr>
          <w:rFonts w:eastAsia="Calibri"/>
          <w:sz w:val="24"/>
          <w:szCs w:val="24"/>
          <w:u w:val="single"/>
          <w:lang w:eastAsia="en-US"/>
        </w:rPr>
        <w:t xml:space="preserve">. </w:t>
      </w:r>
      <w:r w:rsidRPr="00A54D3E">
        <w:rPr>
          <w:rFonts w:eastAsia="Calibri"/>
          <w:sz w:val="24"/>
          <w:szCs w:val="24"/>
          <w:u w:val="single"/>
          <w:lang w:eastAsia="en-US"/>
        </w:rPr>
        <w:t xml:space="preserve"> </w:t>
      </w:r>
    </w:p>
    <w:p w14:paraId="193E0570" w14:textId="77777777" w:rsidR="00217B7F" w:rsidRPr="00A54D3E" w:rsidRDefault="00217B7F"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Posėdžio pirmininkas pasiūlė balsuoti dėl sprendimo projekto.</w:t>
      </w:r>
    </w:p>
    <w:p w14:paraId="7B635B3F" w14:textId="77777777" w:rsidR="00217B7F" w:rsidRPr="00A54D3E" w:rsidRDefault="00217B7F"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Balsuota: už – 10, prieš – 0, susilaikė – 0.</w:t>
      </w:r>
    </w:p>
    <w:p w14:paraId="2DB07D9E" w14:textId="3B81662F" w:rsidR="00217B7F" w:rsidRPr="00A54D3E" w:rsidRDefault="00217B7F"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Pritarti sprendimo</w:t>
      </w:r>
      <w:r w:rsidR="003B5372" w:rsidRPr="00A54D3E">
        <w:rPr>
          <w:rFonts w:eastAsia="Calibri"/>
          <w:sz w:val="24"/>
          <w:szCs w:val="24"/>
          <w:lang w:eastAsia="en-US"/>
        </w:rPr>
        <w:t xml:space="preserve"> projektui</w:t>
      </w:r>
      <w:r w:rsidRPr="00A54D3E">
        <w:rPr>
          <w:b/>
          <w:bCs/>
          <w:sz w:val="24"/>
          <w:szCs w:val="24"/>
        </w:rPr>
        <w:t xml:space="preserve"> </w:t>
      </w:r>
      <w:r w:rsidRPr="00A54D3E">
        <w:rPr>
          <w:sz w:val="24"/>
          <w:szCs w:val="24"/>
        </w:rPr>
        <w:t xml:space="preserve">„Dėl Vietinės rinkliavos už leidimo įrengti išorinę reklamą Neringos savivaldybės teritorijoje išdavimą nuostatų, patvirtintų Neringos savivaldybės tarybos 2019 m. kovo 28 d. sprendimu Nr. T1-62 „Dėl vietinės rinkliavos už leidimo įrengti išorinę reklamą Neringos savivaldybės teritorijoje išdavimą nustatymo ir jos nuostatų patvirtinimo“ pakeitimo“ ir </w:t>
      </w:r>
      <w:r w:rsidRPr="00A54D3E">
        <w:rPr>
          <w:rFonts w:eastAsia="Calibri"/>
          <w:sz w:val="24"/>
          <w:szCs w:val="24"/>
          <w:lang w:eastAsia="en-US"/>
        </w:rPr>
        <w:t>teikti svarstyti Tarybos posėdyje.</w:t>
      </w:r>
    </w:p>
    <w:p w14:paraId="74B685F5" w14:textId="77777777" w:rsidR="00217B7F" w:rsidRPr="00A54D3E" w:rsidRDefault="00217B7F" w:rsidP="00E86C73">
      <w:pPr>
        <w:ind w:firstLine="720"/>
        <w:jc w:val="both"/>
        <w:rPr>
          <w:rFonts w:eastAsia="Calibri"/>
          <w:sz w:val="24"/>
          <w:szCs w:val="24"/>
          <w:u w:val="single"/>
          <w:lang w:eastAsia="en-US"/>
        </w:rPr>
      </w:pPr>
    </w:p>
    <w:p w14:paraId="58D1BA9C" w14:textId="77777777" w:rsidR="003B5372" w:rsidRPr="00A54D3E" w:rsidRDefault="007D16C8" w:rsidP="00E86C73">
      <w:pPr>
        <w:tabs>
          <w:tab w:val="left" w:pos="851"/>
          <w:tab w:val="left" w:pos="1701"/>
        </w:tabs>
        <w:suppressAutoHyphens/>
        <w:jc w:val="both"/>
        <w:rPr>
          <w:rFonts w:eastAsia="Calibri"/>
          <w:sz w:val="24"/>
          <w:szCs w:val="24"/>
          <w:lang w:eastAsia="en-US"/>
        </w:rPr>
      </w:pPr>
      <w:r w:rsidRPr="00A54D3E">
        <w:rPr>
          <w:b/>
          <w:bCs/>
          <w:sz w:val="24"/>
          <w:szCs w:val="24"/>
        </w:rPr>
        <w:tab/>
        <w:t>21. SVARSTYTA. Dėl TP–202 Dėl Neringos savivaldybės tarybos 2024 m. rugpjūčio 29 d. sprendimo Nr. T1-228 „Dėl Socialinių paslaugų teikimo ir mokėjimo už socialines paslaugas Neringos savivaldybėje tvarkos aprašo patvirtinimo“ pakeitimo.</w:t>
      </w:r>
      <w:r w:rsidRPr="00A54D3E">
        <w:rPr>
          <w:rFonts w:eastAsia="Calibri"/>
          <w:sz w:val="24"/>
          <w:szCs w:val="24"/>
          <w:lang w:eastAsia="en-US"/>
        </w:rPr>
        <w:t xml:space="preserve"> </w:t>
      </w:r>
    </w:p>
    <w:p w14:paraId="1AF23F2E" w14:textId="77777777" w:rsidR="00AA005B" w:rsidRPr="00A54D3E" w:rsidRDefault="003B5372" w:rsidP="00E86C73">
      <w:pPr>
        <w:tabs>
          <w:tab w:val="left" w:pos="851"/>
          <w:tab w:val="left" w:pos="1701"/>
        </w:tabs>
        <w:suppressAutoHyphens/>
        <w:jc w:val="both"/>
        <w:rPr>
          <w:sz w:val="24"/>
          <w:szCs w:val="24"/>
          <w:lang w:eastAsia="en-US"/>
        </w:rPr>
      </w:pPr>
      <w:r w:rsidRPr="00A54D3E">
        <w:rPr>
          <w:rFonts w:eastAsia="Calibri"/>
          <w:sz w:val="24"/>
          <w:szCs w:val="24"/>
          <w:lang w:eastAsia="en-US"/>
        </w:rPr>
        <w:tab/>
      </w:r>
      <w:r w:rsidR="007D16C8" w:rsidRPr="00A54D3E">
        <w:rPr>
          <w:rFonts w:eastAsia="Calibri"/>
          <w:sz w:val="24"/>
          <w:szCs w:val="24"/>
          <w:lang w:eastAsia="en-US"/>
        </w:rPr>
        <w:t>Sprendimo projektą pristatė  Audronė Tribulaitė.</w:t>
      </w:r>
      <w:r w:rsidR="007D16C8" w:rsidRPr="00A54D3E">
        <w:rPr>
          <w:b/>
          <w:bCs/>
          <w:sz w:val="24"/>
          <w:szCs w:val="24"/>
          <w:lang w:eastAsia="en-US"/>
        </w:rPr>
        <w:t xml:space="preserve"> </w:t>
      </w:r>
      <w:r w:rsidR="007D16C8" w:rsidRPr="00A54D3E">
        <w:rPr>
          <w:sz w:val="24"/>
          <w:szCs w:val="24"/>
          <w:lang w:eastAsia="en-US"/>
        </w:rPr>
        <w:t>Parengto sprendimo projekto tikslas</w:t>
      </w:r>
      <w:r w:rsidR="007D16C8" w:rsidRPr="00A54D3E">
        <w:rPr>
          <w:b/>
          <w:bCs/>
          <w:sz w:val="24"/>
          <w:szCs w:val="24"/>
          <w:lang w:eastAsia="en-US"/>
        </w:rPr>
        <w:t xml:space="preserve"> </w:t>
      </w:r>
      <w:r w:rsidR="007D16C8" w:rsidRPr="00A54D3E">
        <w:rPr>
          <w:bCs/>
          <w:sz w:val="24"/>
          <w:szCs w:val="24"/>
          <w:lang w:eastAsia="en-US"/>
        </w:rPr>
        <w:t>–</w:t>
      </w:r>
      <w:r w:rsidR="007D16C8" w:rsidRPr="00A54D3E">
        <w:rPr>
          <w:b/>
          <w:bCs/>
          <w:sz w:val="24"/>
          <w:szCs w:val="24"/>
          <w:lang w:eastAsia="en-US"/>
        </w:rPr>
        <w:t xml:space="preserve"> </w:t>
      </w:r>
      <w:r w:rsidR="007D16C8" w:rsidRPr="00A54D3E">
        <w:rPr>
          <w:sz w:val="24"/>
          <w:szCs w:val="24"/>
          <w:lang w:eastAsia="en-US"/>
        </w:rPr>
        <w:t>pakeisti</w:t>
      </w:r>
      <w:r w:rsidR="007D16C8" w:rsidRPr="00A54D3E">
        <w:rPr>
          <w:b/>
          <w:bCs/>
          <w:sz w:val="24"/>
          <w:szCs w:val="24"/>
          <w:lang w:eastAsia="en-US"/>
        </w:rPr>
        <w:t xml:space="preserve"> </w:t>
      </w:r>
      <w:r w:rsidR="007D16C8" w:rsidRPr="00A54D3E">
        <w:rPr>
          <w:sz w:val="24"/>
          <w:szCs w:val="24"/>
          <w:lang w:eastAsia="en-US"/>
        </w:rPr>
        <w:t>Socialinių paslaugų teikimo ir mokėjimo už socialines paslaugas Neringos savivaldybėje tvarkos aprašą</w:t>
      </w:r>
      <w:r w:rsidR="007D16C8" w:rsidRPr="00A54D3E">
        <w:rPr>
          <w:kern w:val="2"/>
          <w:sz w:val="24"/>
          <w:szCs w:val="24"/>
          <w:lang w:eastAsia="en-US"/>
          <w14:ligatures w14:val="standardContextual"/>
        </w:rPr>
        <w:t xml:space="preserve">, patvirtintą Neringos savivaldybės tarybos 2024 m. rugpjūčio 29 d. sprendimu Nr. T1-228 „Dėl </w:t>
      </w:r>
      <w:r w:rsidR="007D16C8" w:rsidRPr="00A54D3E">
        <w:rPr>
          <w:sz w:val="24"/>
          <w:szCs w:val="24"/>
          <w:lang w:eastAsia="en-US"/>
        </w:rPr>
        <w:t>Socialinių paslaugų teikimo ir mokėjimo už socialines paslaugas Neringos savivaldybėje</w:t>
      </w:r>
      <w:r w:rsidR="007D16C8" w:rsidRPr="00A54D3E">
        <w:rPr>
          <w:kern w:val="2"/>
          <w:sz w:val="24"/>
          <w:szCs w:val="24"/>
          <w:lang w:eastAsia="en-US"/>
          <w14:ligatures w14:val="standardContextual"/>
        </w:rPr>
        <w:t xml:space="preserve"> tvarkos aprašo patvirtinimo“</w:t>
      </w:r>
      <w:r w:rsidR="007D16C8" w:rsidRPr="00A54D3E">
        <w:rPr>
          <w:sz w:val="24"/>
          <w:szCs w:val="24"/>
          <w:lang w:eastAsia="en-US"/>
        </w:rPr>
        <w:t xml:space="preserve"> (toliau – Tvarkos aprašas), siekiant padėti Neringos savivaldybės gyventojams, kai asmenims yra nustatyta rūpyba (globa), o jų rūpintojams (globėjams) taip pat yra </w:t>
      </w:r>
      <w:r w:rsidR="007D16C8" w:rsidRPr="00A54D3E">
        <w:rPr>
          <w:sz w:val="24"/>
          <w:szCs w:val="24"/>
          <w:lang w:eastAsia="en-US"/>
        </w:rPr>
        <w:lastRenderedPageBreak/>
        <w:t xml:space="preserve">nustatytos socialinės paslaugos, nes dėl sveikatos problemų nebegali pasirūpinti tiek savimi, tiek savo </w:t>
      </w:r>
      <w:r w:rsidR="007D16C8" w:rsidRPr="00A54D3E">
        <w:rPr>
          <w:rFonts w:eastAsia="Calibri"/>
          <w:sz w:val="24"/>
          <w:szCs w:val="24"/>
          <w:lang w:eastAsia="en-US"/>
        </w:rPr>
        <w:t>artimaisiais</w:t>
      </w:r>
      <w:r w:rsidR="007D16C8" w:rsidRPr="00A54D3E">
        <w:rPr>
          <w:sz w:val="24"/>
          <w:szCs w:val="24"/>
          <w:lang w:eastAsia="en-US"/>
        </w:rPr>
        <w:t>.</w:t>
      </w:r>
    </w:p>
    <w:p w14:paraId="156F89CE" w14:textId="1B4F0AE0" w:rsidR="00AA005B" w:rsidRPr="00A54D3E" w:rsidRDefault="00AA005B" w:rsidP="00E86C73">
      <w:pPr>
        <w:widowControl/>
        <w:autoSpaceDE/>
        <w:autoSpaceDN/>
        <w:adjustRightInd/>
        <w:ind w:firstLine="720"/>
        <w:jc w:val="both"/>
        <w:rPr>
          <w:sz w:val="24"/>
          <w:szCs w:val="24"/>
          <w:lang w:eastAsia="en-US"/>
        </w:rPr>
      </w:pPr>
      <w:r w:rsidRPr="00A54D3E">
        <w:rPr>
          <w:rFonts w:eastAsia="Calibri"/>
          <w:sz w:val="24"/>
          <w:szCs w:val="24"/>
          <w:lang w:eastAsia="en-US"/>
        </w:rPr>
        <w:t>Komitete</w:t>
      </w:r>
      <w:r w:rsidR="006B1662" w:rsidRPr="00A54D3E">
        <w:rPr>
          <w:rFonts w:eastAsia="Calibri"/>
          <w:sz w:val="24"/>
          <w:szCs w:val="24"/>
          <w:lang w:eastAsia="en-US"/>
        </w:rPr>
        <w:t xml:space="preserve"> nagrinėta kokiais atvejai savivaldybė turi padėti senyvo amžiaus gyventojams, kai jie turi nekilnojamojo turto ir suaugusių vaikų.</w:t>
      </w:r>
    </w:p>
    <w:p w14:paraId="35777180" w14:textId="71DE8D64" w:rsidR="003B5372" w:rsidRPr="00A54D3E" w:rsidRDefault="003B5372" w:rsidP="00E86C73">
      <w:pPr>
        <w:widowControl/>
        <w:autoSpaceDE/>
        <w:autoSpaceDN/>
        <w:adjustRightInd/>
        <w:ind w:firstLine="720"/>
        <w:jc w:val="both"/>
        <w:rPr>
          <w:rFonts w:eastAsia="Calibri"/>
          <w:sz w:val="24"/>
          <w:szCs w:val="24"/>
          <w:lang w:eastAsia="en-US"/>
        </w:rPr>
      </w:pPr>
      <w:r w:rsidRPr="00A54D3E">
        <w:rPr>
          <w:rFonts w:eastAsia="Calibri"/>
          <w:sz w:val="24"/>
          <w:szCs w:val="24"/>
          <w:lang w:eastAsia="en-US"/>
        </w:rPr>
        <w:t>NUTARTA. Sprendimo projektą „</w:t>
      </w:r>
      <w:r w:rsidRPr="00A54D3E">
        <w:rPr>
          <w:sz w:val="24"/>
          <w:szCs w:val="24"/>
        </w:rPr>
        <w:t>Dėl Neringos savivaldybės tarybos 2024 m. rugpjūčio 29 d. sprendimo Nr. T1-228 „Dėl Socialinių paslaugų teikimo ir mokėjimo už socialines paslaugas Neringos savivaldybėje tvarkos aprašo patvirtinimo“ pakeitimo“ atidėti iki Tarybos posėdžio.</w:t>
      </w:r>
    </w:p>
    <w:p w14:paraId="552862AB" w14:textId="67BB1776" w:rsidR="006257CA" w:rsidRPr="00A54D3E" w:rsidRDefault="006257CA" w:rsidP="00E86C73">
      <w:pPr>
        <w:tabs>
          <w:tab w:val="left" w:pos="851"/>
          <w:tab w:val="left" w:pos="1701"/>
        </w:tabs>
        <w:suppressAutoHyphens/>
        <w:jc w:val="both"/>
        <w:rPr>
          <w:rFonts w:eastAsia="Calibri"/>
          <w:sz w:val="24"/>
          <w:szCs w:val="24"/>
          <w:lang w:eastAsia="en-US"/>
        </w:rPr>
      </w:pPr>
    </w:p>
    <w:p w14:paraId="6C3E6E38" w14:textId="77777777" w:rsidR="00DB5AD6" w:rsidRPr="00A54D3E" w:rsidRDefault="00DB5AD6" w:rsidP="00E86C73">
      <w:pPr>
        <w:ind w:firstLine="720"/>
        <w:rPr>
          <w:sz w:val="24"/>
          <w:szCs w:val="24"/>
        </w:rPr>
      </w:pPr>
    </w:p>
    <w:p w14:paraId="6D69F77E" w14:textId="77777777" w:rsidR="00DB5AD6" w:rsidRPr="00A54D3E" w:rsidRDefault="00DB5AD6" w:rsidP="00E86C73">
      <w:pPr>
        <w:ind w:firstLine="720"/>
        <w:rPr>
          <w:sz w:val="24"/>
          <w:szCs w:val="24"/>
        </w:rPr>
      </w:pPr>
    </w:p>
    <w:p w14:paraId="7C6362B6" w14:textId="32D66CBF" w:rsidR="00760532" w:rsidRPr="00A54D3E" w:rsidRDefault="00760532" w:rsidP="00E86C73">
      <w:pPr>
        <w:rPr>
          <w:sz w:val="24"/>
          <w:szCs w:val="24"/>
        </w:rPr>
      </w:pPr>
      <w:r w:rsidRPr="00A54D3E">
        <w:rPr>
          <w:sz w:val="24"/>
          <w:szCs w:val="24"/>
        </w:rPr>
        <w:t>Posėdžio pirmininkas                                                                          Arūnas Burkšas</w:t>
      </w:r>
    </w:p>
    <w:p w14:paraId="4CAF8EDA" w14:textId="77777777" w:rsidR="00B50257" w:rsidRPr="00A54D3E" w:rsidRDefault="00B50257" w:rsidP="00E86C73">
      <w:pPr>
        <w:rPr>
          <w:sz w:val="24"/>
          <w:szCs w:val="24"/>
        </w:rPr>
      </w:pPr>
    </w:p>
    <w:p w14:paraId="5C356EF0" w14:textId="77777777" w:rsidR="00760532" w:rsidRPr="00A54D3E" w:rsidRDefault="00760532" w:rsidP="00E86C73">
      <w:pPr>
        <w:rPr>
          <w:sz w:val="24"/>
          <w:szCs w:val="24"/>
        </w:rPr>
      </w:pPr>
    </w:p>
    <w:p w14:paraId="26F2B672" w14:textId="133CDF94" w:rsidR="00760532" w:rsidRPr="00A54D3E" w:rsidRDefault="00760532" w:rsidP="00E86C73">
      <w:pPr>
        <w:rPr>
          <w:iCs/>
          <w:sz w:val="24"/>
          <w:szCs w:val="24"/>
        </w:rPr>
      </w:pPr>
      <w:r w:rsidRPr="00A54D3E">
        <w:rPr>
          <w:sz w:val="24"/>
          <w:szCs w:val="24"/>
        </w:rPr>
        <w:t xml:space="preserve">Posėdžio sekretorė                                                                               </w:t>
      </w:r>
      <w:r w:rsidR="001A1B8D" w:rsidRPr="00A54D3E">
        <w:rPr>
          <w:sz w:val="24"/>
          <w:szCs w:val="24"/>
        </w:rPr>
        <w:t>Ignė Kriščiūnaitė</w:t>
      </w:r>
    </w:p>
    <w:sectPr w:rsidR="00760532" w:rsidRPr="00A54D3E" w:rsidSect="00D040F4">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470"/>
    <w:multiLevelType w:val="multilevel"/>
    <w:tmpl w:val="A4840D9E"/>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36366A"/>
    <w:multiLevelType w:val="hybridMultilevel"/>
    <w:tmpl w:val="F5F09004"/>
    <w:lvl w:ilvl="0" w:tplc="042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102953"/>
    <w:multiLevelType w:val="hybridMultilevel"/>
    <w:tmpl w:val="E196EECC"/>
    <w:lvl w:ilvl="0" w:tplc="0FC447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223AC9"/>
    <w:multiLevelType w:val="hybridMultilevel"/>
    <w:tmpl w:val="BE58B85E"/>
    <w:lvl w:ilvl="0" w:tplc="04270001">
      <w:start w:val="1"/>
      <w:numFmt w:val="bullet"/>
      <w:lvlText w:val=""/>
      <w:lvlJc w:val="left"/>
      <w:pPr>
        <w:ind w:left="2070" w:hanging="360"/>
      </w:pPr>
      <w:rPr>
        <w:rFonts w:ascii="Symbol" w:hAnsi="Symbol" w:hint="default"/>
      </w:rPr>
    </w:lvl>
    <w:lvl w:ilvl="1" w:tplc="04270003" w:tentative="1">
      <w:start w:val="1"/>
      <w:numFmt w:val="bullet"/>
      <w:lvlText w:val="o"/>
      <w:lvlJc w:val="left"/>
      <w:pPr>
        <w:ind w:left="2790" w:hanging="360"/>
      </w:pPr>
      <w:rPr>
        <w:rFonts w:ascii="Courier New" w:hAnsi="Courier New" w:cs="Courier New" w:hint="default"/>
      </w:rPr>
    </w:lvl>
    <w:lvl w:ilvl="2" w:tplc="04270005" w:tentative="1">
      <w:start w:val="1"/>
      <w:numFmt w:val="bullet"/>
      <w:lvlText w:val=""/>
      <w:lvlJc w:val="left"/>
      <w:pPr>
        <w:ind w:left="3510" w:hanging="360"/>
      </w:pPr>
      <w:rPr>
        <w:rFonts w:ascii="Wingdings" w:hAnsi="Wingdings" w:hint="default"/>
      </w:rPr>
    </w:lvl>
    <w:lvl w:ilvl="3" w:tplc="04270001" w:tentative="1">
      <w:start w:val="1"/>
      <w:numFmt w:val="bullet"/>
      <w:lvlText w:val=""/>
      <w:lvlJc w:val="left"/>
      <w:pPr>
        <w:ind w:left="4230" w:hanging="360"/>
      </w:pPr>
      <w:rPr>
        <w:rFonts w:ascii="Symbol" w:hAnsi="Symbol" w:hint="default"/>
      </w:rPr>
    </w:lvl>
    <w:lvl w:ilvl="4" w:tplc="04270003" w:tentative="1">
      <w:start w:val="1"/>
      <w:numFmt w:val="bullet"/>
      <w:lvlText w:val="o"/>
      <w:lvlJc w:val="left"/>
      <w:pPr>
        <w:ind w:left="4950" w:hanging="360"/>
      </w:pPr>
      <w:rPr>
        <w:rFonts w:ascii="Courier New" w:hAnsi="Courier New" w:cs="Courier New" w:hint="default"/>
      </w:rPr>
    </w:lvl>
    <w:lvl w:ilvl="5" w:tplc="04270005" w:tentative="1">
      <w:start w:val="1"/>
      <w:numFmt w:val="bullet"/>
      <w:lvlText w:val=""/>
      <w:lvlJc w:val="left"/>
      <w:pPr>
        <w:ind w:left="5670" w:hanging="360"/>
      </w:pPr>
      <w:rPr>
        <w:rFonts w:ascii="Wingdings" w:hAnsi="Wingdings" w:hint="default"/>
      </w:rPr>
    </w:lvl>
    <w:lvl w:ilvl="6" w:tplc="04270001" w:tentative="1">
      <w:start w:val="1"/>
      <w:numFmt w:val="bullet"/>
      <w:lvlText w:val=""/>
      <w:lvlJc w:val="left"/>
      <w:pPr>
        <w:ind w:left="6390" w:hanging="360"/>
      </w:pPr>
      <w:rPr>
        <w:rFonts w:ascii="Symbol" w:hAnsi="Symbol" w:hint="default"/>
      </w:rPr>
    </w:lvl>
    <w:lvl w:ilvl="7" w:tplc="04270003" w:tentative="1">
      <w:start w:val="1"/>
      <w:numFmt w:val="bullet"/>
      <w:lvlText w:val="o"/>
      <w:lvlJc w:val="left"/>
      <w:pPr>
        <w:ind w:left="7110" w:hanging="360"/>
      </w:pPr>
      <w:rPr>
        <w:rFonts w:ascii="Courier New" w:hAnsi="Courier New" w:cs="Courier New" w:hint="default"/>
      </w:rPr>
    </w:lvl>
    <w:lvl w:ilvl="8" w:tplc="04270005" w:tentative="1">
      <w:start w:val="1"/>
      <w:numFmt w:val="bullet"/>
      <w:lvlText w:val=""/>
      <w:lvlJc w:val="left"/>
      <w:pPr>
        <w:ind w:left="7830" w:hanging="360"/>
      </w:pPr>
      <w:rPr>
        <w:rFonts w:ascii="Wingdings" w:hAnsi="Wingdings" w:hint="default"/>
      </w:rPr>
    </w:lvl>
  </w:abstractNum>
  <w:abstractNum w:abstractNumId="5"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3D43F53"/>
    <w:multiLevelType w:val="hybridMultilevel"/>
    <w:tmpl w:val="DB74B46C"/>
    <w:lvl w:ilvl="0" w:tplc="844A9CF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E612BF"/>
    <w:multiLevelType w:val="hybridMultilevel"/>
    <w:tmpl w:val="B494179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2EDA2A85"/>
    <w:multiLevelType w:val="hybridMultilevel"/>
    <w:tmpl w:val="FD1A8814"/>
    <w:lvl w:ilvl="0" w:tplc="AD7E6890">
      <w:start w:val="2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2151B69"/>
    <w:multiLevelType w:val="hybridMultilevel"/>
    <w:tmpl w:val="2910B78C"/>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E6A5B"/>
    <w:multiLevelType w:val="hybridMultilevel"/>
    <w:tmpl w:val="B7B667D4"/>
    <w:lvl w:ilvl="0" w:tplc="6D6E75B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B9A4747"/>
    <w:multiLevelType w:val="hybridMultilevel"/>
    <w:tmpl w:val="BB96E45C"/>
    <w:lvl w:ilvl="0" w:tplc="C3F87E46">
      <w:start w:val="4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263C28"/>
    <w:multiLevelType w:val="hybridMultilevel"/>
    <w:tmpl w:val="FE885A9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4BB23350"/>
    <w:multiLevelType w:val="hybridMultilevel"/>
    <w:tmpl w:val="CAF0D00A"/>
    <w:lvl w:ilvl="0" w:tplc="885C92DA">
      <w:start w:val="1"/>
      <w:numFmt w:val="bullet"/>
      <w:lvlText w:val=""/>
      <w:lvlJc w:val="left"/>
      <w:pPr>
        <w:ind w:left="1571" w:hanging="360"/>
      </w:pPr>
      <w:rPr>
        <w:rFonts w:ascii="Symbol" w:hAnsi="Symbol" w:hint="default"/>
        <w:color w:val="auto"/>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1"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34E0CB3"/>
    <w:multiLevelType w:val="hybridMultilevel"/>
    <w:tmpl w:val="54641A06"/>
    <w:lvl w:ilvl="0" w:tplc="33BAC1D4">
      <w:start w:val="26"/>
      <w:numFmt w:val="decimal"/>
      <w:lvlText w:val="%1."/>
      <w:lvlJc w:val="left"/>
      <w:pPr>
        <w:ind w:left="720" w:hanging="360"/>
      </w:pPr>
      <w:rPr>
        <w:rFonts w:eastAsia="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354269"/>
    <w:multiLevelType w:val="hybridMultilevel"/>
    <w:tmpl w:val="D82809C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BE5B84"/>
    <w:multiLevelType w:val="hybridMultilevel"/>
    <w:tmpl w:val="24DC956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7DD81153"/>
    <w:multiLevelType w:val="hybridMultilevel"/>
    <w:tmpl w:val="70223A34"/>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9142347">
    <w:abstractNumId w:val="30"/>
  </w:num>
  <w:num w:numId="2" w16cid:durableId="394163563">
    <w:abstractNumId w:val="8"/>
  </w:num>
  <w:num w:numId="3" w16cid:durableId="439884244">
    <w:abstractNumId w:val="26"/>
  </w:num>
  <w:num w:numId="4" w16cid:durableId="1540701255">
    <w:abstractNumId w:val="22"/>
  </w:num>
  <w:num w:numId="5" w16cid:durableId="88740273">
    <w:abstractNumId w:val="18"/>
  </w:num>
  <w:num w:numId="6" w16cid:durableId="664161568">
    <w:abstractNumId w:val="6"/>
  </w:num>
  <w:num w:numId="7" w16cid:durableId="559488512">
    <w:abstractNumId w:val="23"/>
  </w:num>
  <w:num w:numId="8" w16cid:durableId="9353339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1512706">
    <w:abstractNumId w:val="10"/>
  </w:num>
  <w:num w:numId="10" w16cid:durableId="1984775125">
    <w:abstractNumId w:val="19"/>
  </w:num>
  <w:num w:numId="11" w16cid:durableId="850293974">
    <w:abstractNumId w:val="13"/>
  </w:num>
  <w:num w:numId="12" w16cid:durableId="256014122">
    <w:abstractNumId w:val="5"/>
  </w:num>
  <w:num w:numId="13" w16cid:durableId="307982338">
    <w:abstractNumId w:val="27"/>
  </w:num>
  <w:num w:numId="14" w16cid:durableId="257762838">
    <w:abstractNumId w:val="0"/>
  </w:num>
  <w:num w:numId="15" w16cid:durableId="961883290">
    <w:abstractNumId w:val="28"/>
  </w:num>
  <w:num w:numId="16" w16cid:durableId="1426271919">
    <w:abstractNumId w:val="16"/>
  </w:num>
  <w:num w:numId="17" w16cid:durableId="463471477">
    <w:abstractNumId w:val="14"/>
  </w:num>
  <w:num w:numId="18" w16cid:durableId="5023525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1890878">
    <w:abstractNumId w:val="12"/>
  </w:num>
  <w:num w:numId="20" w16cid:durableId="1743411634">
    <w:abstractNumId w:val="24"/>
  </w:num>
  <w:num w:numId="21" w16cid:durableId="1220284701">
    <w:abstractNumId w:val="2"/>
  </w:num>
  <w:num w:numId="22" w16cid:durableId="314265370">
    <w:abstractNumId w:val="1"/>
    <w:lvlOverride w:ilvl="0">
      <w:startOverride w:val="1"/>
    </w:lvlOverride>
    <w:lvlOverride w:ilvl="1"/>
    <w:lvlOverride w:ilvl="2"/>
    <w:lvlOverride w:ilvl="3"/>
    <w:lvlOverride w:ilvl="4"/>
    <w:lvlOverride w:ilvl="5"/>
    <w:lvlOverride w:ilvl="6"/>
    <w:lvlOverride w:ilvl="7"/>
    <w:lvlOverride w:ilvl="8"/>
  </w:num>
  <w:num w:numId="23" w16cid:durableId="1043284774">
    <w:abstractNumId w:val="17"/>
  </w:num>
  <w:num w:numId="24" w16cid:durableId="1241595904">
    <w:abstractNumId w:val="15"/>
  </w:num>
  <w:num w:numId="25" w16cid:durableId="1324166047">
    <w:abstractNumId w:val="29"/>
  </w:num>
  <w:num w:numId="26" w16cid:durableId="1389723586">
    <w:abstractNumId w:val="3"/>
  </w:num>
  <w:num w:numId="27" w16cid:durableId="246420933">
    <w:abstractNumId w:val="1"/>
  </w:num>
  <w:num w:numId="28" w16cid:durableId="1883521604">
    <w:abstractNumId w:val="25"/>
  </w:num>
  <w:num w:numId="29" w16cid:durableId="1663390832">
    <w:abstractNumId w:val="4"/>
  </w:num>
  <w:num w:numId="30" w16cid:durableId="240601621">
    <w:abstractNumId w:val="9"/>
  </w:num>
  <w:num w:numId="31" w16cid:durableId="115218507">
    <w:abstractNumId w:val="20"/>
  </w:num>
  <w:num w:numId="32" w16cid:durableId="19204802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044A0"/>
    <w:rsid w:val="000155F2"/>
    <w:rsid w:val="00015F0F"/>
    <w:rsid w:val="000221C0"/>
    <w:rsid w:val="0002490F"/>
    <w:rsid w:val="00024D96"/>
    <w:rsid w:val="00026D69"/>
    <w:rsid w:val="0003335C"/>
    <w:rsid w:val="0004477C"/>
    <w:rsid w:val="000506C6"/>
    <w:rsid w:val="000541E7"/>
    <w:rsid w:val="00055310"/>
    <w:rsid w:val="0005715D"/>
    <w:rsid w:val="00067F30"/>
    <w:rsid w:val="00070557"/>
    <w:rsid w:val="0007502F"/>
    <w:rsid w:val="0008205B"/>
    <w:rsid w:val="00090D5E"/>
    <w:rsid w:val="00090E97"/>
    <w:rsid w:val="00092785"/>
    <w:rsid w:val="00092B54"/>
    <w:rsid w:val="00097574"/>
    <w:rsid w:val="000A0A63"/>
    <w:rsid w:val="000A20FC"/>
    <w:rsid w:val="000A7169"/>
    <w:rsid w:val="000B6288"/>
    <w:rsid w:val="000C10CF"/>
    <w:rsid w:val="000C58C1"/>
    <w:rsid w:val="000D3697"/>
    <w:rsid w:val="000D369A"/>
    <w:rsid w:val="000D554F"/>
    <w:rsid w:val="000E38C0"/>
    <w:rsid w:val="000E3976"/>
    <w:rsid w:val="000E4ED3"/>
    <w:rsid w:val="000F1477"/>
    <w:rsid w:val="000F4F5F"/>
    <w:rsid w:val="00105C87"/>
    <w:rsid w:val="00106077"/>
    <w:rsid w:val="001129EE"/>
    <w:rsid w:val="0011403A"/>
    <w:rsid w:val="00114379"/>
    <w:rsid w:val="0012002E"/>
    <w:rsid w:val="001256A4"/>
    <w:rsid w:val="001264B5"/>
    <w:rsid w:val="001267C7"/>
    <w:rsid w:val="00127C2A"/>
    <w:rsid w:val="00130C39"/>
    <w:rsid w:val="0013341B"/>
    <w:rsid w:val="00137DB2"/>
    <w:rsid w:val="0015020A"/>
    <w:rsid w:val="00150320"/>
    <w:rsid w:val="00153D3D"/>
    <w:rsid w:val="00160EEE"/>
    <w:rsid w:val="00163079"/>
    <w:rsid w:val="00166D50"/>
    <w:rsid w:val="00170308"/>
    <w:rsid w:val="00171F4D"/>
    <w:rsid w:val="00176432"/>
    <w:rsid w:val="00182DC3"/>
    <w:rsid w:val="00183E52"/>
    <w:rsid w:val="001938E7"/>
    <w:rsid w:val="00195EDE"/>
    <w:rsid w:val="00196D26"/>
    <w:rsid w:val="001A135E"/>
    <w:rsid w:val="001A1B8D"/>
    <w:rsid w:val="001A370B"/>
    <w:rsid w:val="001A6E50"/>
    <w:rsid w:val="001A6E86"/>
    <w:rsid w:val="001A700B"/>
    <w:rsid w:val="001B2FE4"/>
    <w:rsid w:val="001B48C5"/>
    <w:rsid w:val="001B7A0F"/>
    <w:rsid w:val="001C414C"/>
    <w:rsid w:val="001C6C73"/>
    <w:rsid w:val="001D2AE2"/>
    <w:rsid w:val="001E1452"/>
    <w:rsid w:val="002013CE"/>
    <w:rsid w:val="00206B33"/>
    <w:rsid w:val="00206D53"/>
    <w:rsid w:val="0021311C"/>
    <w:rsid w:val="00213F16"/>
    <w:rsid w:val="002161BE"/>
    <w:rsid w:val="00217B7F"/>
    <w:rsid w:val="002221DF"/>
    <w:rsid w:val="00232E9F"/>
    <w:rsid w:val="00236A41"/>
    <w:rsid w:val="00237872"/>
    <w:rsid w:val="002420B3"/>
    <w:rsid w:val="00250D3A"/>
    <w:rsid w:val="00253646"/>
    <w:rsid w:val="00257135"/>
    <w:rsid w:val="002600C0"/>
    <w:rsid w:val="00265EEC"/>
    <w:rsid w:val="00276E8B"/>
    <w:rsid w:val="002825A3"/>
    <w:rsid w:val="00283D52"/>
    <w:rsid w:val="00291F58"/>
    <w:rsid w:val="002A4A98"/>
    <w:rsid w:val="002A5142"/>
    <w:rsid w:val="002B232B"/>
    <w:rsid w:val="002B297E"/>
    <w:rsid w:val="002B64CF"/>
    <w:rsid w:val="002B7A00"/>
    <w:rsid w:val="002C1268"/>
    <w:rsid w:val="002C2915"/>
    <w:rsid w:val="002C455F"/>
    <w:rsid w:val="002C670A"/>
    <w:rsid w:val="002D1483"/>
    <w:rsid w:val="002D357C"/>
    <w:rsid w:val="002D58B5"/>
    <w:rsid w:val="002D6A2E"/>
    <w:rsid w:val="002D6A4F"/>
    <w:rsid w:val="002E03F3"/>
    <w:rsid w:val="002E4987"/>
    <w:rsid w:val="002E662F"/>
    <w:rsid w:val="002F0F34"/>
    <w:rsid w:val="0030595C"/>
    <w:rsid w:val="003105D6"/>
    <w:rsid w:val="00316153"/>
    <w:rsid w:val="00324AB8"/>
    <w:rsid w:val="003257D8"/>
    <w:rsid w:val="00330BC3"/>
    <w:rsid w:val="00333040"/>
    <w:rsid w:val="003376C7"/>
    <w:rsid w:val="00347B07"/>
    <w:rsid w:val="003646CB"/>
    <w:rsid w:val="00373C79"/>
    <w:rsid w:val="0037485E"/>
    <w:rsid w:val="0037681D"/>
    <w:rsid w:val="003772B7"/>
    <w:rsid w:val="00377ACF"/>
    <w:rsid w:val="00386E0A"/>
    <w:rsid w:val="00390BB4"/>
    <w:rsid w:val="00391255"/>
    <w:rsid w:val="00393C72"/>
    <w:rsid w:val="00393F2A"/>
    <w:rsid w:val="003945DF"/>
    <w:rsid w:val="003957BF"/>
    <w:rsid w:val="003A0C39"/>
    <w:rsid w:val="003A2D13"/>
    <w:rsid w:val="003A5778"/>
    <w:rsid w:val="003B4CAC"/>
    <w:rsid w:val="003B5372"/>
    <w:rsid w:val="003C2132"/>
    <w:rsid w:val="003C6771"/>
    <w:rsid w:val="003E2BA1"/>
    <w:rsid w:val="003E3161"/>
    <w:rsid w:val="003F28D3"/>
    <w:rsid w:val="003F3E1C"/>
    <w:rsid w:val="003F5A7D"/>
    <w:rsid w:val="003F651D"/>
    <w:rsid w:val="004005C1"/>
    <w:rsid w:val="00400F48"/>
    <w:rsid w:val="00403574"/>
    <w:rsid w:val="0040688F"/>
    <w:rsid w:val="00411916"/>
    <w:rsid w:val="00411AA7"/>
    <w:rsid w:val="004129B4"/>
    <w:rsid w:val="00414949"/>
    <w:rsid w:val="004157B8"/>
    <w:rsid w:val="00424822"/>
    <w:rsid w:val="0042703A"/>
    <w:rsid w:val="00427153"/>
    <w:rsid w:val="004303FB"/>
    <w:rsid w:val="00433E5B"/>
    <w:rsid w:val="00444C50"/>
    <w:rsid w:val="004547BB"/>
    <w:rsid w:val="004618B6"/>
    <w:rsid w:val="004625C4"/>
    <w:rsid w:val="0046576F"/>
    <w:rsid w:val="00470323"/>
    <w:rsid w:val="0047588C"/>
    <w:rsid w:val="00481DFF"/>
    <w:rsid w:val="00490F13"/>
    <w:rsid w:val="004950BF"/>
    <w:rsid w:val="00495CB3"/>
    <w:rsid w:val="00495F27"/>
    <w:rsid w:val="004A67E1"/>
    <w:rsid w:val="004A69F3"/>
    <w:rsid w:val="004B5CD0"/>
    <w:rsid w:val="004C3119"/>
    <w:rsid w:val="004C5848"/>
    <w:rsid w:val="004C6337"/>
    <w:rsid w:val="004C698A"/>
    <w:rsid w:val="004C6BCF"/>
    <w:rsid w:val="004C7BA5"/>
    <w:rsid w:val="004D05DC"/>
    <w:rsid w:val="004D17E1"/>
    <w:rsid w:val="004D42D9"/>
    <w:rsid w:val="004E0030"/>
    <w:rsid w:val="004E0786"/>
    <w:rsid w:val="004E2273"/>
    <w:rsid w:val="004E3673"/>
    <w:rsid w:val="005023D8"/>
    <w:rsid w:val="00502AFB"/>
    <w:rsid w:val="00505211"/>
    <w:rsid w:val="00505DAD"/>
    <w:rsid w:val="00506F66"/>
    <w:rsid w:val="00514563"/>
    <w:rsid w:val="00517CA0"/>
    <w:rsid w:val="00525790"/>
    <w:rsid w:val="00530E37"/>
    <w:rsid w:val="00532CBD"/>
    <w:rsid w:val="005374AA"/>
    <w:rsid w:val="005405B4"/>
    <w:rsid w:val="0054360A"/>
    <w:rsid w:val="005438FF"/>
    <w:rsid w:val="00543A80"/>
    <w:rsid w:val="005556FB"/>
    <w:rsid w:val="005631ED"/>
    <w:rsid w:val="00571AAE"/>
    <w:rsid w:val="00572825"/>
    <w:rsid w:val="00575BF9"/>
    <w:rsid w:val="00576970"/>
    <w:rsid w:val="0058060B"/>
    <w:rsid w:val="005848AF"/>
    <w:rsid w:val="00586BB6"/>
    <w:rsid w:val="005903A4"/>
    <w:rsid w:val="005914EA"/>
    <w:rsid w:val="00594230"/>
    <w:rsid w:val="005952AA"/>
    <w:rsid w:val="00595741"/>
    <w:rsid w:val="00597960"/>
    <w:rsid w:val="00597ED6"/>
    <w:rsid w:val="00597ED7"/>
    <w:rsid w:val="005A0723"/>
    <w:rsid w:val="005A15C8"/>
    <w:rsid w:val="005A4856"/>
    <w:rsid w:val="005A789C"/>
    <w:rsid w:val="005A7C2A"/>
    <w:rsid w:val="005B7527"/>
    <w:rsid w:val="005D3F5B"/>
    <w:rsid w:val="005D6511"/>
    <w:rsid w:val="005D7C07"/>
    <w:rsid w:val="005E04BA"/>
    <w:rsid w:val="005E4AD6"/>
    <w:rsid w:val="005F2965"/>
    <w:rsid w:val="005F3240"/>
    <w:rsid w:val="006037BE"/>
    <w:rsid w:val="0061585D"/>
    <w:rsid w:val="00616086"/>
    <w:rsid w:val="006168A7"/>
    <w:rsid w:val="00622C8A"/>
    <w:rsid w:val="006257CA"/>
    <w:rsid w:val="00636E2A"/>
    <w:rsid w:val="006441CA"/>
    <w:rsid w:val="00644BC2"/>
    <w:rsid w:val="00650E7E"/>
    <w:rsid w:val="006549F4"/>
    <w:rsid w:val="00654AD0"/>
    <w:rsid w:val="00662272"/>
    <w:rsid w:val="0066493D"/>
    <w:rsid w:val="0066600F"/>
    <w:rsid w:val="00666C28"/>
    <w:rsid w:val="00670988"/>
    <w:rsid w:val="00672EA0"/>
    <w:rsid w:val="00677514"/>
    <w:rsid w:val="006814B1"/>
    <w:rsid w:val="00684ECF"/>
    <w:rsid w:val="00691FE6"/>
    <w:rsid w:val="00694E52"/>
    <w:rsid w:val="00695FD5"/>
    <w:rsid w:val="00697333"/>
    <w:rsid w:val="006B0BE9"/>
    <w:rsid w:val="006B1662"/>
    <w:rsid w:val="006B198C"/>
    <w:rsid w:val="006B236E"/>
    <w:rsid w:val="006B47EF"/>
    <w:rsid w:val="006D0D3A"/>
    <w:rsid w:val="006D2F88"/>
    <w:rsid w:val="006D37D1"/>
    <w:rsid w:val="006E3E89"/>
    <w:rsid w:val="006E4E4F"/>
    <w:rsid w:val="006F1219"/>
    <w:rsid w:val="006F1B1B"/>
    <w:rsid w:val="00700D60"/>
    <w:rsid w:val="00712221"/>
    <w:rsid w:val="0071719F"/>
    <w:rsid w:val="007171EB"/>
    <w:rsid w:val="00723167"/>
    <w:rsid w:val="007240F2"/>
    <w:rsid w:val="00730F87"/>
    <w:rsid w:val="0073361C"/>
    <w:rsid w:val="00734BE7"/>
    <w:rsid w:val="00737C7F"/>
    <w:rsid w:val="00742FE8"/>
    <w:rsid w:val="00745B60"/>
    <w:rsid w:val="007514CE"/>
    <w:rsid w:val="00752668"/>
    <w:rsid w:val="00753CD5"/>
    <w:rsid w:val="00760532"/>
    <w:rsid w:val="007609FC"/>
    <w:rsid w:val="00764C07"/>
    <w:rsid w:val="007652C3"/>
    <w:rsid w:val="00770300"/>
    <w:rsid w:val="00770E21"/>
    <w:rsid w:val="007720B2"/>
    <w:rsid w:val="00781923"/>
    <w:rsid w:val="00782A1F"/>
    <w:rsid w:val="0078348E"/>
    <w:rsid w:val="00784C8A"/>
    <w:rsid w:val="0078790F"/>
    <w:rsid w:val="00794204"/>
    <w:rsid w:val="007948D8"/>
    <w:rsid w:val="007A3F61"/>
    <w:rsid w:val="007A56B3"/>
    <w:rsid w:val="007A5EFB"/>
    <w:rsid w:val="007A6180"/>
    <w:rsid w:val="007B2042"/>
    <w:rsid w:val="007B2BC0"/>
    <w:rsid w:val="007B42B7"/>
    <w:rsid w:val="007B59EB"/>
    <w:rsid w:val="007B5E4E"/>
    <w:rsid w:val="007C7166"/>
    <w:rsid w:val="007D16C8"/>
    <w:rsid w:val="007D1778"/>
    <w:rsid w:val="007D71E1"/>
    <w:rsid w:val="007E1EF3"/>
    <w:rsid w:val="007E2BCF"/>
    <w:rsid w:val="007E4D06"/>
    <w:rsid w:val="0080069C"/>
    <w:rsid w:val="00805CF1"/>
    <w:rsid w:val="008063A9"/>
    <w:rsid w:val="008145F4"/>
    <w:rsid w:val="008166CE"/>
    <w:rsid w:val="00820FF6"/>
    <w:rsid w:val="008219E9"/>
    <w:rsid w:val="00823A37"/>
    <w:rsid w:val="00825412"/>
    <w:rsid w:val="008312B1"/>
    <w:rsid w:val="008333E4"/>
    <w:rsid w:val="00835672"/>
    <w:rsid w:val="00841EC3"/>
    <w:rsid w:val="00857494"/>
    <w:rsid w:val="008608C0"/>
    <w:rsid w:val="008631BB"/>
    <w:rsid w:val="00863EE9"/>
    <w:rsid w:val="008670FE"/>
    <w:rsid w:val="00870206"/>
    <w:rsid w:val="00876BA6"/>
    <w:rsid w:val="008802B0"/>
    <w:rsid w:val="0088103C"/>
    <w:rsid w:val="0088611D"/>
    <w:rsid w:val="00890C5F"/>
    <w:rsid w:val="00891EB7"/>
    <w:rsid w:val="008937A0"/>
    <w:rsid w:val="008A05CB"/>
    <w:rsid w:val="008C0D2C"/>
    <w:rsid w:val="008C220C"/>
    <w:rsid w:val="008C3447"/>
    <w:rsid w:val="008C3678"/>
    <w:rsid w:val="008C5325"/>
    <w:rsid w:val="008C57FE"/>
    <w:rsid w:val="008C6A2D"/>
    <w:rsid w:val="008C7414"/>
    <w:rsid w:val="008D0213"/>
    <w:rsid w:val="008D2354"/>
    <w:rsid w:val="008D4BB7"/>
    <w:rsid w:val="008E78DE"/>
    <w:rsid w:val="008E7D09"/>
    <w:rsid w:val="008F3094"/>
    <w:rsid w:val="00900888"/>
    <w:rsid w:val="009011B5"/>
    <w:rsid w:val="0090164E"/>
    <w:rsid w:val="00911650"/>
    <w:rsid w:val="00914A38"/>
    <w:rsid w:val="00915F9E"/>
    <w:rsid w:val="009165AF"/>
    <w:rsid w:val="00922A9F"/>
    <w:rsid w:val="00923372"/>
    <w:rsid w:val="00924424"/>
    <w:rsid w:val="00924AD6"/>
    <w:rsid w:val="00933EA3"/>
    <w:rsid w:val="00934FCE"/>
    <w:rsid w:val="00940010"/>
    <w:rsid w:val="00940ABA"/>
    <w:rsid w:val="00945E50"/>
    <w:rsid w:val="00951471"/>
    <w:rsid w:val="00955C64"/>
    <w:rsid w:val="009678E2"/>
    <w:rsid w:val="0097282B"/>
    <w:rsid w:val="00973117"/>
    <w:rsid w:val="00973461"/>
    <w:rsid w:val="00975B94"/>
    <w:rsid w:val="009760B2"/>
    <w:rsid w:val="00976406"/>
    <w:rsid w:val="00982BC8"/>
    <w:rsid w:val="00986E80"/>
    <w:rsid w:val="009902A3"/>
    <w:rsid w:val="009967FE"/>
    <w:rsid w:val="00996BCC"/>
    <w:rsid w:val="009A5160"/>
    <w:rsid w:val="009B0214"/>
    <w:rsid w:val="009B2453"/>
    <w:rsid w:val="009B32E2"/>
    <w:rsid w:val="009B5736"/>
    <w:rsid w:val="009C0895"/>
    <w:rsid w:val="009C16B6"/>
    <w:rsid w:val="009D6FE0"/>
    <w:rsid w:val="009E0944"/>
    <w:rsid w:val="009E1CA1"/>
    <w:rsid w:val="009E1E29"/>
    <w:rsid w:val="009E7683"/>
    <w:rsid w:val="009E789C"/>
    <w:rsid w:val="009F1736"/>
    <w:rsid w:val="009F572C"/>
    <w:rsid w:val="009F7255"/>
    <w:rsid w:val="009F7547"/>
    <w:rsid w:val="009F7AC0"/>
    <w:rsid w:val="00A02074"/>
    <w:rsid w:val="00A0740D"/>
    <w:rsid w:val="00A1006B"/>
    <w:rsid w:val="00A164CC"/>
    <w:rsid w:val="00A21858"/>
    <w:rsid w:val="00A21DB2"/>
    <w:rsid w:val="00A2456E"/>
    <w:rsid w:val="00A24B74"/>
    <w:rsid w:val="00A275F8"/>
    <w:rsid w:val="00A27C16"/>
    <w:rsid w:val="00A3304C"/>
    <w:rsid w:val="00A3534D"/>
    <w:rsid w:val="00A42893"/>
    <w:rsid w:val="00A44F40"/>
    <w:rsid w:val="00A45917"/>
    <w:rsid w:val="00A5125F"/>
    <w:rsid w:val="00A51AC7"/>
    <w:rsid w:val="00A52AC0"/>
    <w:rsid w:val="00A54D3E"/>
    <w:rsid w:val="00A60A5A"/>
    <w:rsid w:val="00A707E4"/>
    <w:rsid w:val="00A7432F"/>
    <w:rsid w:val="00A74E8F"/>
    <w:rsid w:val="00A80A8D"/>
    <w:rsid w:val="00A82B1F"/>
    <w:rsid w:val="00A8432B"/>
    <w:rsid w:val="00A8680C"/>
    <w:rsid w:val="00A94172"/>
    <w:rsid w:val="00AA005B"/>
    <w:rsid w:val="00AA328E"/>
    <w:rsid w:val="00AA6382"/>
    <w:rsid w:val="00AB0092"/>
    <w:rsid w:val="00AB355A"/>
    <w:rsid w:val="00AC082A"/>
    <w:rsid w:val="00AD01DD"/>
    <w:rsid w:val="00AD43F8"/>
    <w:rsid w:val="00AD443C"/>
    <w:rsid w:val="00AD6741"/>
    <w:rsid w:val="00AF0B58"/>
    <w:rsid w:val="00AF1248"/>
    <w:rsid w:val="00B00C9C"/>
    <w:rsid w:val="00B00CC6"/>
    <w:rsid w:val="00B02A21"/>
    <w:rsid w:val="00B02D86"/>
    <w:rsid w:val="00B034A8"/>
    <w:rsid w:val="00B0575B"/>
    <w:rsid w:val="00B1383F"/>
    <w:rsid w:val="00B15187"/>
    <w:rsid w:val="00B22931"/>
    <w:rsid w:val="00B262DC"/>
    <w:rsid w:val="00B324B2"/>
    <w:rsid w:val="00B3305F"/>
    <w:rsid w:val="00B341C0"/>
    <w:rsid w:val="00B36860"/>
    <w:rsid w:val="00B46856"/>
    <w:rsid w:val="00B47C68"/>
    <w:rsid w:val="00B50257"/>
    <w:rsid w:val="00B51DA1"/>
    <w:rsid w:val="00B52DCE"/>
    <w:rsid w:val="00B65E8F"/>
    <w:rsid w:val="00B763D1"/>
    <w:rsid w:val="00B7646E"/>
    <w:rsid w:val="00B80EC8"/>
    <w:rsid w:val="00B85874"/>
    <w:rsid w:val="00B911A6"/>
    <w:rsid w:val="00B96ED3"/>
    <w:rsid w:val="00BA1E1A"/>
    <w:rsid w:val="00BA4958"/>
    <w:rsid w:val="00BA4DC6"/>
    <w:rsid w:val="00BA5359"/>
    <w:rsid w:val="00BA5F51"/>
    <w:rsid w:val="00BA6447"/>
    <w:rsid w:val="00BA6DDF"/>
    <w:rsid w:val="00BB03E2"/>
    <w:rsid w:val="00BB7E68"/>
    <w:rsid w:val="00BC3521"/>
    <w:rsid w:val="00BC3898"/>
    <w:rsid w:val="00BD32CE"/>
    <w:rsid w:val="00BD4961"/>
    <w:rsid w:val="00BD71F1"/>
    <w:rsid w:val="00BE5FB9"/>
    <w:rsid w:val="00BF259E"/>
    <w:rsid w:val="00BF6663"/>
    <w:rsid w:val="00BF6E0E"/>
    <w:rsid w:val="00C03FE5"/>
    <w:rsid w:val="00C0501C"/>
    <w:rsid w:val="00C100A8"/>
    <w:rsid w:val="00C20168"/>
    <w:rsid w:val="00C2021A"/>
    <w:rsid w:val="00C20C47"/>
    <w:rsid w:val="00C32F58"/>
    <w:rsid w:val="00C41BA4"/>
    <w:rsid w:val="00C42C2B"/>
    <w:rsid w:val="00C4346B"/>
    <w:rsid w:val="00C52DCE"/>
    <w:rsid w:val="00C53B00"/>
    <w:rsid w:val="00C53DBF"/>
    <w:rsid w:val="00C57059"/>
    <w:rsid w:val="00C60F79"/>
    <w:rsid w:val="00C67EE2"/>
    <w:rsid w:val="00C70C0F"/>
    <w:rsid w:val="00C7147E"/>
    <w:rsid w:val="00C7254F"/>
    <w:rsid w:val="00C74121"/>
    <w:rsid w:val="00C75853"/>
    <w:rsid w:val="00C86159"/>
    <w:rsid w:val="00C86169"/>
    <w:rsid w:val="00C90399"/>
    <w:rsid w:val="00C9269A"/>
    <w:rsid w:val="00C93AC7"/>
    <w:rsid w:val="00C96D9B"/>
    <w:rsid w:val="00C96E5E"/>
    <w:rsid w:val="00C96F64"/>
    <w:rsid w:val="00CA2A4E"/>
    <w:rsid w:val="00CA6514"/>
    <w:rsid w:val="00CB5079"/>
    <w:rsid w:val="00CB72FE"/>
    <w:rsid w:val="00CC09F2"/>
    <w:rsid w:val="00CC1A97"/>
    <w:rsid w:val="00CC36E0"/>
    <w:rsid w:val="00CC670E"/>
    <w:rsid w:val="00CC6B64"/>
    <w:rsid w:val="00CD279C"/>
    <w:rsid w:val="00CE7DB3"/>
    <w:rsid w:val="00D02EB7"/>
    <w:rsid w:val="00D040F4"/>
    <w:rsid w:val="00D23330"/>
    <w:rsid w:val="00D237CE"/>
    <w:rsid w:val="00D23A32"/>
    <w:rsid w:val="00D23A7D"/>
    <w:rsid w:val="00D24EB6"/>
    <w:rsid w:val="00D2623E"/>
    <w:rsid w:val="00D30434"/>
    <w:rsid w:val="00D32FD7"/>
    <w:rsid w:val="00D40037"/>
    <w:rsid w:val="00D40B8B"/>
    <w:rsid w:val="00D43362"/>
    <w:rsid w:val="00D43811"/>
    <w:rsid w:val="00D46C5F"/>
    <w:rsid w:val="00D54EF6"/>
    <w:rsid w:val="00D71F50"/>
    <w:rsid w:val="00D74237"/>
    <w:rsid w:val="00D751F0"/>
    <w:rsid w:val="00D87C0F"/>
    <w:rsid w:val="00D93112"/>
    <w:rsid w:val="00D949CA"/>
    <w:rsid w:val="00D953C6"/>
    <w:rsid w:val="00DA1C34"/>
    <w:rsid w:val="00DA1F47"/>
    <w:rsid w:val="00DA6B91"/>
    <w:rsid w:val="00DB0A5F"/>
    <w:rsid w:val="00DB5AD6"/>
    <w:rsid w:val="00DB6A7A"/>
    <w:rsid w:val="00DC0E42"/>
    <w:rsid w:val="00DC4B5A"/>
    <w:rsid w:val="00DC6165"/>
    <w:rsid w:val="00DD5964"/>
    <w:rsid w:val="00DD7086"/>
    <w:rsid w:val="00DE61B1"/>
    <w:rsid w:val="00DE6C49"/>
    <w:rsid w:val="00DE726F"/>
    <w:rsid w:val="00DF1727"/>
    <w:rsid w:val="00DF3298"/>
    <w:rsid w:val="00E00C6D"/>
    <w:rsid w:val="00E00CCF"/>
    <w:rsid w:val="00E07C5B"/>
    <w:rsid w:val="00E11575"/>
    <w:rsid w:val="00E12204"/>
    <w:rsid w:val="00E13905"/>
    <w:rsid w:val="00E16FBD"/>
    <w:rsid w:val="00E22162"/>
    <w:rsid w:val="00E224FF"/>
    <w:rsid w:val="00E22826"/>
    <w:rsid w:val="00E340B2"/>
    <w:rsid w:val="00E45D46"/>
    <w:rsid w:val="00E462B9"/>
    <w:rsid w:val="00E55083"/>
    <w:rsid w:val="00E64A26"/>
    <w:rsid w:val="00E67F7B"/>
    <w:rsid w:val="00E723F4"/>
    <w:rsid w:val="00E72797"/>
    <w:rsid w:val="00E7305A"/>
    <w:rsid w:val="00E81B63"/>
    <w:rsid w:val="00E827E8"/>
    <w:rsid w:val="00E83735"/>
    <w:rsid w:val="00E86C73"/>
    <w:rsid w:val="00E90261"/>
    <w:rsid w:val="00E9508F"/>
    <w:rsid w:val="00E97CE8"/>
    <w:rsid w:val="00EA2D97"/>
    <w:rsid w:val="00EA5671"/>
    <w:rsid w:val="00EB196A"/>
    <w:rsid w:val="00EB7645"/>
    <w:rsid w:val="00EC4C6B"/>
    <w:rsid w:val="00EC75EC"/>
    <w:rsid w:val="00ED0CB2"/>
    <w:rsid w:val="00ED0CC6"/>
    <w:rsid w:val="00EE348C"/>
    <w:rsid w:val="00EE67A2"/>
    <w:rsid w:val="00EE7734"/>
    <w:rsid w:val="00EF07F7"/>
    <w:rsid w:val="00EF26BA"/>
    <w:rsid w:val="00EF3633"/>
    <w:rsid w:val="00EF4F59"/>
    <w:rsid w:val="00EF7ECA"/>
    <w:rsid w:val="00F0722E"/>
    <w:rsid w:val="00F115C0"/>
    <w:rsid w:val="00F22B00"/>
    <w:rsid w:val="00F230AB"/>
    <w:rsid w:val="00F25B74"/>
    <w:rsid w:val="00F27327"/>
    <w:rsid w:val="00F31386"/>
    <w:rsid w:val="00F36533"/>
    <w:rsid w:val="00F36A1E"/>
    <w:rsid w:val="00F37613"/>
    <w:rsid w:val="00F42958"/>
    <w:rsid w:val="00F505D7"/>
    <w:rsid w:val="00F5334F"/>
    <w:rsid w:val="00F55E5F"/>
    <w:rsid w:val="00F56667"/>
    <w:rsid w:val="00F605F2"/>
    <w:rsid w:val="00F63ED4"/>
    <w:rsid w:val="00F70D29"/>
    <w:rsid w:val="00F72AB2"/>
    <w:rsid w:val="00F77225"/>
    <w:rsid w:val="00F84611"/>
    <w:rsid w:val="00F85E07"/>
    <w:rsid w:val="00F91E5B"/>
    <w:rsid w:val="00F92567"/>
    <w:rsid w:val="00FA0948"/>
    <w:rsid w:val="00FA14CE"/>
    <w:rsid w:val="00FA7764"/>
    <w:rsid w:val="00FB235A"/>
    <w:rsid w:val="00FB7A78"/>
    <w:rsid w:val="00FC58D6"/>
    <w:rsid w:val="00FC6695"/>
    <w:rsid w:val="00FD5554"/>
    <w:rsid w:val="00FD6028"/>
    <w:rsid w:val="00FE4658"/>
    <w:rsid w:val="00FE752F"/>
    <w:rsid w:val="00FF5844"/>
    <w:rsid w:val="00FF7C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 w:type="character" w:styleId="Emfaz">
    <w:name w:val="Emphasis"/>
    <w:basedOn w:val="Numatytasispastraiposriftas"/>
    <w:uiPriority w:val="20"/>
    <w:qFormat/>
    <w:rsid w:val="00E16FBD"/>
    <w:rPr>
      <w:i/>
      <w:iCs/>
    </w:rPr>
  </w:style>
  <w:style w:type="paragraph" w:styleId="Pagrindiniotekstotrauka">
    <w:name w:val="Body Text Indent"/>
    <w:basedOn w:val="prastasis"/>
    <w:link w:val="PagrindiniotekstotraukaDiagrama"/>
    <w:uiPriority w:val="99"/>
    <w:unhideWhenUsed/>
    <w:rsid w:val="003F28D3"/>
    <w:pPr>
      <w:widowControl/>
      <w:suppressAutoHyphens/>
      <w:autoSpaceDE/>
      <w:adjustRightInd/>
      <w:spacing w:after="120" w:line="276" w:lineRule="auto"/>
      <w:ind w:left="283"/>
      <w:textAlignment w:val="baseline"/>
    </w:pPr>
    <w:rPr>
      <w:rFonts w:ascii="Calibri" w:eastAsia="Calibri" w:hAnsi="Calibri"/>
      <w:sz w:val="22"/>
      <w:szCs w:val="22"/>
      <w:lang w:eastAsia="en-US"/>
    </w:rPr>
  </w:style>
  <w:style w:type="character" w:customStyle="1" w:styleId="PagrindiniotekstotraukaDiagrama">
    <w:name w:val="Pagrindinio teksto įtrauka Diagrama"/>
    <w:basedOn w:val="Numatytasispastraiposriftas"/>
    <w:link w:val="Pagrindiniotekstotrauka"/>
    <w:uiPriority w:val="99"/>
    <w:rsid w:val="003F28D3"/>
    <w:rPr>
      <w:rFonts w:ascii="Calibri" w:eastAsia="Calibri" w:hAnsi="Calibri" w:cs="Times New Roman"/>
      <w:kern w:val="0"/>
      <w14:ligatures w14:val="none"/>
    </w:rPr>
  </w:style>
  <w:style w:type="paragraph" w:customStyle="1" w:styleId="prastasis1">
    <w:name w:val="Įprastasis1"/>
    <w:rsid w:val="00EB7645"/>
    <w:pPr>
      <w:suppressAutoHyphens/>
      <w:autoSpaceDN w:val="0"/>
      <w:spacing w:after="200" w:line="276" w:lineRule="auto"/>
      <w:textAlignment w:val="baseline"/>
    </w:pPr>
    <w:rPr>
      <w:rFonts w:ascii="Calibri" w:eastAsia="Calibri" w:hAnsi="Calibri" w:cs="Times New Roman"/>
      <w:kern w:val="0"/>
      <w14:ligatures w14:val="none"/>
    </w:rPr>
  </w:style>
  <w:style w:type="paragraph" w:styleId="Antrats">
    <w:name w:val="header"/>
    <w:basedOn w:val="prastasis"/>
    <w:link w:val="AntratsDiagrama"/>
    <w:uiPriority w:val="99"/>
    <w:unhideWhenUsed/>
    <w:rsid w:val="00B324B2"/>
    <w:pPr>
      <w:tabs>
        <w:tab w:val="center" w:pos="4819"/>
        <w:tab w:val="right" w:pos="9638"/>
      </w:tabs>
    </w:pPr>
  </w:style>
  <w:style w:type="character" w:customStyle="1" w:styleId="AntratsDiagrama">
    <w:name w:val="Antraštės Diagrama"/>
    <w:basedOn w:val="Numatytasispastraiposriftas"/>
    <w:link w:val="Antrats"/>
    <w:uiPriority w:val="99"/>
    <w:rsid w:val="00B324B2"/>
    <w:rPr>
      <w:rFonts w:ascii="Times New Roman" w:eastAsia="Times New Roman" w:hAnsi="Times New Roman" w:cs="Times New Roman"/>
      <w:kern w:val="0"/>
      <w:sz w:val="20"/>
      <w:szCs w:val="20"/>
      <w:lang w:eastAsia="lt-LT"/>
      <w14:ligatures w14:val="none"/>
    </w:rPr>
  </w:style>
  <w:style w:type="paragraph" w:styleId="HTMLiankstoformatuotas">
    <w:name w:val="HTML Preformatted"/>
    <w:basedOn w:val="prastasis"/>
    <w:link w:val="HTMLiankstoformatuotasDiagrama"/>
    <w:uiPriority w:val="99"/>
    <w:semiHidden/>
    <w:unhideWhenUsed/>
    <w:rsid w:val="00D93112"/>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D93112"/>
    <w:rPr>
      <w:rFonts w:ascii="Consolas" w:eastAsia="Times New Roman" w:hAnsi="Consolas" w:cs="Times New Roman"/>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97607623">
      <w:bodyDiv w:val="1"/>
      <w:marLeft w:val="0"/>
      <w:marRight w:val="0"/>
      <w:marTop w:val="0"/>
      <w:marBottom w:val="0"/>
      <w:divBdr>
        <w:top w:val="none" w:sz="0" w:space="0" w:color="auto"/>
        <w:left w:val="none" w:sz="0" w:space="0" w:color="auto"/>
        <w:bottom w:val="none" w:sz="0" w:space="0" w:color="auto"/>
        <w:right w:val="none" w:sz="0" w:space="0" w:color="auto"/>
      </w:divBdr>
    </w:div>
    <w:div w:id="655452998">
      <w:bodyDiv w:val="1"/>
      <w:marLeft w:val="0"/>
      <w:marRight w:val="0"/>
      <w:marTop w:val="0"/>
      <w:marBottom w:val="0"/>
      <w:divBdr>
        <w:top w:val="none" w:sz="0" w:space="0" w:color="auto"/>
        <w:left w:val="none" w:sz="0" w:space="0" w:color="auto"/>
        <w:bottom w:val="none" w:sz="0" w:space="0" w:color="auto"/>
        <w:right w:val="none" w:sz="0" w:space="0" w:color="auto"/>
      </w:divBdr>
    </w:div>
    <w:div w:id="875310358">
      <w:bodyDiv w:val="1"/>
      <w:marLeft w:val="0"/>
      <w:marRight w:val="0"/>
      <w:marTop w:val="0"/>
      <w:marBottom w:val="0"/>
      <w:divBdr>
        <w:top w:val="none" w:sz="0" w:space="0" w:color="auto"/>
        <w:left w:val="none" w:sz="0" w:space="0" w:color="auto"/>
        <w:bottom w:val="none" w:sz="0" w:space="0" w:color="auto"/>
        <w:right w:val="none" w:sz="0" w:space="0" w:color="auto"/>
      </w:divBdr>
      <w:divsChild>
        <w:div w:id="1520466353">
          <w:marLeft w:val="0"/>
          <w:marRight w:val="0"/>
          <w:marTop w:val="0"/>
          <w:marBottom w:val="0"/>
          <w:divBdr>
            <w:top w:val="none" w:sz="0" w:space="0" w:color="auto"/>
            <w:left w:val="none" w:sz="0" w:space="0" w:color="auto"/>
            <w:bottom w:val="none" w:sz="0" w:space="0" w:color="auto"/>
            <w:right w:val="none" w:sz="0" w:space="0" w:color="auto"/>
          </w:divBdr>
        </w:div>
      </w:divsChild>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23020199">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 w:id="1878547411">
      <w:bodyDiv w:val="1"/>
      <w:marLeft w:val="0"/>
      <w:marRight w:val="0"/>
      <w:marTop w:val="0"/>
      <w:marBottom w:val="0"/>
      <w:divBdr>
        <w:top w:val="none" w:sz="0" w:space="0" w:color="auto"/>
        <w:left w:val="none" w:sz="0" w:space="0" w:color="auto"/>
        <w:bottom w:val="none" w:sz="0" w:space="0" w:color="auto"/>
        <w:right w:val="none" w:sz="0" w:space="0" w:color="auto"/>
      </w:divBdr>
      <w:divsChild>
        <w:div w:id="1779910650">
          <w:marLeft w:val="0"/>
          <w:marRight w:val="0"/>
          <w:marTop w:val="0"/>
          <w:marBottom w:val="0"/>
          <w:divBdr>
            <w:top w:val="none" w:sz="0" w:space="0" w:color="auto"/>
            <w:left w:val="none" w:sz="0" w:space="0" w:color="auto"/>
            <w:bottom w:val="none" w:sz="0" w:space="0" w:color="auto"/>
            <w:right w:val="none" w:sz="0" w:space="0" w:color="auto"/>
          </w:divBdr>
        </w:div>
      </w:divsChild>
    </w:div>
    <w:div w:id="193902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1B6D0-4C03-9C4C-BAAE-6721180D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29470</Words>
  <Characters>16799</Characters>
  <Application>Microsoft Office Word</Application>
  <DocSecurity>0</DocSecurity>
  <Lines>139</Lines>
  <Paragraphs>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4</cp:revision>
  <dcterms:created xsi:type="dcterms:W3CDTF">2025-06-23T10:47:00Z</dcterms:created>
  <dcterms:modified xsi:type="dcterms:W3CDTF">2025-10-29T14:48:00Z</dcterms:modified>
</cp:coreProperties>
</file>